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0F" w:rsidRDefault="00AE210F" w:rsidP="00AE210F">
      <w:pPr>
        <w:widowControl w:val="0"/>
        <w:shd w:val="clear" w:color="auto" w:fill="FFFFFF"/>
        <w:tabs>
          <w:tab w:val="left" w:leader="underscore" w:pos="6734"/>
        </w:tabs>
        <w:autoSpaceDE w:val="0"/>
        <w:autoSpaceDN w:val="0"/>
        <w:adjustRightInd w:val="0"/>
        <w:spacing w:line="240" w:lineRule="auto"/>
        <w:ind w:right="-91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210F" w:rsidRPr="007F4FDB" w:rsidRDefault="00AE210F" w:rsidP="00AE210F">
      <w:pPr>
        <w:widowControl w:val="0"/>
        <w:shd w:val="clear" w:color="auto" w:fill="FFFFFF"/>
        <w:tabs>
          <w:tab w:val="left" w:leader="underscore" w:pos="6734"/>
        </w:tabs>
        <w:autoSpaceDE w:val="0"/>
        <w:autoSpaceDN w:val="0"/>
        <w:adjustRightInd w:val="0"/>
        <w:spacing w:line="240" w:lineRule="auto"/>
        <w:ind w:left="6946" w:right="-91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Утверждено</w:t>
      </w:r>
    </w:p>
    <w:p w:rsidR="00AE210F" w:rsidRPr="007F4FDB" w:rsidRDefault="00AE210F" w:rsidP="00AE210F">
      <w:pPr>
        <w:widowControl w:val="0"/>
        <w:shd w:val="clear" w:color="auto" w:fill="FFFFFF"/>
        <w:tabs>
          <w:tab w:val="left" w:leader="underscore" w:pos="6734"/>
        </w:tabs>
        <w:autoSpaceDE w:val="0"/>
        <w:autoSpaceDN w:val="0"/>
        <w:adjustRightInd w:val="0"/>
        <w:spacing w:line="240" w:lineRule="auto"/>
        <w:ind w:left="6946" w:right="-91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постановлением Главы</w:t>
      </w:r>
    </w:p>
    <w:p w:rsidR="00AE210F" w:rsidRPr="007F4FDB" w:rsidRDefault="00AE210F" w:rsidP="00AE210F">
      <w:pPr>
        <w:widowControl w:val="0"/>
        <w:shd w:val="clear" w:color="auto" w:fill="FFFFFF"/>
        <w:tabs>
          <w:tab w:val="left" w:leader="underscore" w:pos="6734"/>
        </w:tabs>
        <w:autoSpaceDE w:val="0"/>
        <w:autoSpaceDN w:val="0"/>
        <w:adjustRightInd w:val="0"/>
        <w:spacing w:line="240" w:lineRule="auto"/>
        <w:ind w:left="6946" w:right="-91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Сельского поселения </w:t>
      </w:r>
      <w:proofErr w:type="spellStart"/>
      <w:r w:rsidRPr="007F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Ашитковское</w:t>
      </w:r>
      <w:proofErr w:type="spellEnd"/>
    </w:p>
    <w:p w:rsidR="00AE210F" w:rsidRPr="007F4FDB" w:rsidRDefault="00AE210F" w:rsidP="00AE210F">
      <w:pPr>
        <w:widowControl w:val="0"/>
        <w:shd w:val="clear" w:color="auto" w:fill="FFFFFF"/>
        <w:autoSpaceDE w:val="0"/>
        <w:autoSpaceDN w:val="0"/>
        <w:adjustRightInd w:val="0"/>
        <w:spacing w:before="67" w:line="240" w:lineRule="auto"/>
        <w:ind w:left="6946" w:right="-91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FDB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 xml:space="preserve">Воскресенского муниципального </w:t>
      </w:r>
      <w:r w:rsidRPr="007F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района</w:t>
      </w:r>
    </w:p>
    <w:p w:rsidR="00AE210F" w:rsidRPr="007F4FDB" w:rsidRDefault="00AE210F" w:rsidP="00AE210F">
      <w:pPr>
        <w:widowControl w:val="0"/>
        <w:shd w:val="clear" w:color="auto" w:fill="FFFFFF"/>
        <w:autoSpaceDE w:val="0"/>
        <w:autoSpaceDN w:val="0"/>
        <w:adjustRightInd w:val="0"/>
        <w:spacing w:before="67" w:line="240" w:lineRule="auto"/>
        <w:ind w:left="6946" w:right="-91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Московской области </w:t>
      </w:r>
    </w:p>
    <w:p w:rsidR="00AE210F" w:rsidRPr="007F4FDB" w:rsidRDefault="00AE210F" w:rsidP="00AE210F">
      <w:pPr>
        <w:widowControl w:val="0"/>
        <w:shd w:val="clear" w:color="auto" w:fill="FFFFFF"/>
        <w:autoSpaceDE w:val="0"/>
        <w:autoSpaceDN w:val="0"/>
        <w:adjustRightInd w:val="0"/>
        <w:spacing w:before="67" w:line="240" w:lineRule="auto"/>
        <w:ind w:left="6946" w:right="-916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F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 </w:t>
      </w:r>
      <w:r w:rsidRPr="007F4FDB">
        <w:rPr>
          <w:rFonts w:ascii="Arial" w:eastAsia="Times New Roman" w:hAnsi="Arial" w:cs="Arial"/>
          <w:sz w:val="18"/>
          <w:szCs w:val="18"/>
          <w:lang w:eastAsia="ru-RU"/>
        </w:rPr>
        <w:t>«__»______2012 № _____</w:t>
      </w:r>
    </w:p>
    <w:p w:rsidR="00AE210F" w:rsidRPr="007F4FDB" w:rsidRDefault="00AE210F" w:rsidP="00AE210F">
      <w:pPr>
        <w:widowControl w:val="0"/>
        <w:shd w:val="clear" w:color="auto" w:fill="FFFFFF"/>
        <w:tabs>
          <w:tab w:val="left" w:leader="underscore" w:pos="6734"/>
        </w:tabs>
        <w:autoSpaceDE w:val="0"/>
        <w:autoSpaceDN w:val="0"/>
        <w:adjustRightInd w:val="0"/>
        <w:spacing w:line="240" w:lineRule="auto"/>
        <w:ind w:left="6946" w:right="-916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F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___________________О.В.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7F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Сухарь</w:t>
      </w:r>
    </w:p>
    <w:p w:rsidR="00AE210F" w:rsidRPr="007F4FDB" w:rsidRDefault="00AE210F" w:rsidP="00AE210F">
      <w:pPr>
        <w:widowControl w:val="0"/>
        <w:shd w:val="clear" w:color="auto" w:fill="FFFFFF"/>
        <w:tabs>
          <w:tab w:val="left" w:pos="5928"/>
          <w:tab w:val="left" w:pos="5954"/>
        </w:tabs>
        <w:autoSpaceDE w:val="0"/>
        <w:autoSpaceDN w:val="0"/>
        <w:adjustRightInd w:val="0"/>
        <w:spacing w:line="240" w:lineRule="auto"/>
        <w:ind w:left="6946" w:right="-916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F4F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«__» декабря </w:t>
      </w:r>
      <w:r w:rsidRPr="007F4FDB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2012 г.</w:t>
      </w:r>
    </w:p>
    <w:p w:rsidR="00AE210F" w:rsidRPr="007F4FDB" w:rsidRDefault="00AE210F" w:rsidP="00AE210F">
      <w:pPr>
        <w:overflowPunct w:val="0"/>
        <w:autoSpaceDE w:val="0"/>
        <w:autoSpaceDN w:val="0"/>
        <w:adjustRightInd w:val="0"/>
        <w:spacing w:line="240" w:lineRule="auto"/>
        <w:ind w:firstLine="540"/>
        <w:rPr>
          <w:rFonts w:eastAsia="Times New Roman"/>
          <w:szCs w:val="20"/>
          <w:lang w:eastAsia="ru-RU"/>
        </w:rPr>
      </w:pPr>
    </w:p>
    <w:p w:rsidR="00AE210F" w:rsidRPr="007F4FDB" w:rsidRDefault="00AE210F" w:rsidP="00AE210F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7F4FDB">
        <w:rPr>
          <w:rFonts w:eastAsia="Times New Roman"/>
          <w:b/>
          <w:bCs/>
          <w:szCs w:val="24"/>
          <w:lang w:eastAsia="ru-RU"/>
        </w:rPr>
        <w:t>ПЛАН</w:t>
      </w:r>
    </w:p>
    <w:p w:rsidR="00AE210F" w:rsidRPr="007F4FDB" w:rsidRDefault="00AE210F" w:rsidP="00AE210F">
      <w:pPr>
        <w:autoSpaceDE w:val="0"/>
        <w:autoSpaceDN w:val="0"/>
        <w:adjustRightInd w:val="0"/>
        <w:spacing w:line="240" w:lineRule="auto"/>
        <w:ind w:left="-284"/>
        <w:jc w:val="center"/>
        <w:rPr>
          <w:rFonts w:eastAsia="Times New Roman"/>
          <w:b/>
          <w:bCs/>
          <w:szCs w:val="24"/>
          <w:lang w:eastAsia="ru-RU"/>
        </w:rPr>
      </w:pPr>
      <w:r w:rsidRPr="007F4FDB">
        <w:rPr>
          <w:rFonts w:eastAsia="Times New Roman"/>
          <w:b/>
          <w:bCs/>
          <w:szCs w:val="24"/>
          <w:lang w:eastAsia="ru-RU"/>
        </w:rPr>
        <w:t>ПРОТИВОДЕЙСТВИЯ КОРРУПЦИИ  НА ТЕРРИТОРИИ СЕЛЬСКОГО ПОСЕЛЕНИЯ АШИТКОВСКОЕ ВОСКРЕСЕНСКОГО РАЙОНА МОСКОВСКОЙ ОБЛАСТИ НА 2013 ГОД.</w:t>
      </w:r>
    </w:p>
    <w:p w:rsidR="00AE210F" w:rsidRPr="007F4FDB" w:rsidRDefault="00AE210F" w:rsidP="00AE210F">
      <w:pPr>
        <w:autoSpaceDE w:val="0"/>
        <w:autoSpaceDN w:val="0"/>
        <w:adjustRightInd w:val="0"/>
        <w:spacing w:line="240" w:lineRule="auto"/>
        <w:ind w:left="-284"/>
        <w:jc w:val="center"/>
        <w:rPr>
          <w:rFonts w:eastAsia="Times New Roman"/>
          <w:b/>
          <w:bCs/>
          <w:szCs w:val="24"/>
          <w:lang w:eastAsia="ru-RU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1980"/>
        <w:gridCol w:w="1530"/>
        <w:gridCol w:w="1710"/>
      </w:tblGrid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N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</w:r>
            <w:proofErr w:type="gramStart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п</w:t>
            </w:r>
            <w:proofErr w:type="gramEnd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Ответственные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исполнители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Срок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выполнения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Результаты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выполнения</w:t>
            </w: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5</w:t>
            </w: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1.</w:t>
            </w:r>
          </w:p>
        </w:tc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Меры по правовому обеспечению противодействия коррупции</w:t>
            </w: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Организация работы по приведению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в соответствие с вновь принятыми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федеральными нормативными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правовыми актами, направленными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на реализацию мер      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по противодействию коррупции,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нормативных правовых актов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сельского поселения </w:t>
            </w:r>
            <w:proofErr w:type="spellStart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Ашитковское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Заместитель Главы администрации А.В. </w:t>
            </w:r>
            <w:proofErr w:type="spellStart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Аксюк</w:t>
            </w:r>
            <w:proofErr w:type="spellEnd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; Специалист 1 категории отдела по финансам и экономике М.С. </w:t>
            </w:r>
            <w:proofErr w:type="spellStart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Бахтов</w:t>
            </w:r>
            <w:proofErr w:type="spellEnd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</w:p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В течение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года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Проведение антикоррупционной  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экспертизы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</w:r>
            <w:r w:rsidRPr="007F4FDB">
              <w:rPr>
                <w:rFonts w:ascii="Arial" w:eastAsia="Times New Roman" w:hAnsi="Arial" w:cs="Arial"/>
                <w:spacing w:val="-20"/>
                <w:szCs w:val="24"/>
                <w:lang w:eastAsia="ru-RU"/>
              </w:rPr>
              <w:t>п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роектов нормативно-правовых актов 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общего характера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Ашитковское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Заместитель Главы администрации А.В. </w:t>
            </w:r>
            <w:proofErr w:type="spellStart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Аксюк</w:t>
            </w:r>
            <w:proofErr w:type="spellEnd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В течение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года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2.</w:t>
            </w:r>
          </w:p>
        </w:tc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Мероприятия организационного характера</w:t>
            </w: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2.1.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Организация рассмотрения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 на заседаниях комиссии по противодействию коррупции сельского поселения </w:t>
            </w:r>
            <w:proofErr w:type="spellStart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Ашитковское</w:t>
            </w:r>
            <w:proofErr w:type="spellEnd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 вопросов по реализации плана противодействия коррупции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Главный специалист Комаров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а Т.А.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В течение года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2.2.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Мониторинг публикаций в средствах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массовой информации с точки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зрения наличия сведений о фактах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коррупции со стороны муниципальных служащих 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администрации сельского поселения </w:t>
            </w:r>
            <w:proofErr w:type="spellStart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Ашитковское</w:t>
            </w:r>
            <w:proofErr w:type="spellEnd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.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Специалист 1 категории отдела по финансам и экономике    Е.А. Морозова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В течение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года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2.3.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Информационное взаимодействие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с подразделениями      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правоохранительных органов,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занимающихся противодействием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коррупции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ru-RU"/>
              </w:rPr>
              <w:t>Ашитковское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О.В. Сухарь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В течение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года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 xml:space="preserve">2.4.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Мониторинг правоприменительной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практики по результатам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вступивших в законную силу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решений судов, арбитражных судов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о признании </w:t>
            </w:r>
            <w:proofErr w:type="gramStart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недействительными</w:t>
            </w:r>
            <w:proofErr w:type="gramEnd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нормативных правовых актов,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незаконных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 решений и действий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(бездействия) органов местного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самоуправления,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должностных лиц.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Выработка мер по предупреждению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и устранению причин выявленных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нарушений  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в правотворческой деятельности администрации сельского поселения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ru-RU"/>
              </w:rPr>
              <w:t>Ашитковское</w:t>
            </w:r>
            <w:proofErr w:type="spellEnd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Заместитель Главы администрации </w:t>
            </w:r>
          </w:p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А.В. </w:t>
            </w:r>
            <w:proofErr w:type="spellStart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Аксюк</w:t>
            </w:r>
            <w:proofErr w:type="spellEnd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.</w:t>
            </w:r>
          </w:p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Постоянно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2.5.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Проведение анализа обращений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граждан и организаций, 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поступающих в администрацию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сельского поселения </w:t>
            </w:r>
            <w:proofErr w:type="spellStart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Ашитковское</w:t>
            </w:r>
            <w:proofErr w:type="spellEnd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на предмет выявления в них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информации о фактах коррупции.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Направление данной информации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для проверки и принятия мер в правоохранительные органы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ru-RU"/>
              </w:rPr>
              <w:t>Ашитковское</w:t>
            </w:r>
            <w:proofErr w:type="spellEnd"/>
          </w:p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О.В. Сухарь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В течение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года,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в случае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поступления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обращений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3.</w:t>
            </w:r>
          </w:p>
        </w:tc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Совершенствование мер профилактики коррупции при прохождении муниципальной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службы</w:t>
            </w: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3.1.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Организация изучения   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муниципальными служащими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положений антикоррупционных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законов, указов Президента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Российской Федерации, положений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Национальной стратегии 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противодействия коррупции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Главный специалист </w:t>
            </w:r>
          </w:p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Т.А. Комарова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В течение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года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3.2.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Организация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выборочных проверок соблюдения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муниципальными служащими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обязанностей, запретов и ограничений, установленных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действующим законодательством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Главный специалист </w:t>
            </w:r>
          </w:p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Т.А. Комарова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В течение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года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3.3.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Обеспечение </w:t>
            </w:r>
            <w:proofErr w:type="gramStart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контроля за</w:t>
            </w:r>
            <w:proofErr w:type="gramEnd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 предоставлением муниципальными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служащими сведений о своих  доходах, об имуществе и обязательствах имущественного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характера, а также сведений о доходах, об имуществе и обязательствах имущественного характера своих супруги (супруга), несовершеннолетних детей   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Главный специалист Т.А. Комарова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В течение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года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 xml:space="preserve">3.4.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Обеспечение реализации 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обязанности муниципальных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служащих сообщать о ставших им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известным в связи с исполнением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своих должностных обязанностей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случаях коррупционных  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правонарушений, а также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привлечение к дисциплинарной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ответственности за невыполнение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данной обязанности               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ru-RU"/>
              </w:rPr>
              <w:t>Ашитковское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</w:p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О.В. Сухарь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В течение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года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3.5.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Доведение до сведения граждан,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претендующих на замещение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должностей муниципальной службы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и муниципальных служащих,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замещающих должности   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муниципальной службы, общих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принципов служебного поведения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муниципальных служащих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Главный специалист </w:t>
            </w:r>
          </w:p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Т.А. Комарова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В течение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года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3.6.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Обеспечение работы Комиссии по соблюдению требований к служебному поведению 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муниципальных служащих,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замещающих должности   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муниципальной службы, и урегулированию конфликта интересов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ru-RU"/>
              </w:rPr>
              <w:t>Ашитковское</w:t>
            </w:r>
            <w:proofErr w:type="spellEnd"/>
          </w:p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О.В. Сухарь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В течение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года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3.7.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Организация проверки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 сведений, представляемых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гражданами, претендующими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на замещение должностей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муниципальной службы,  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на соответствие требованиям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действующего законодательства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по противодействию коррупции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Главный специалист </w:t>
            </w:r>
          </w:p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Т.А. Комарова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В течение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года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3.8.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Организация проведения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аттестационных комиссий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для определения соответствия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граждан, претендующим  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на замещение должностей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муниципальной службы   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и замещающих должности 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муниципальной службы,  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предъявляемым квалификационным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требованиям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Главный специалист                                                                        Т.А. Комарова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В течение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года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3.9.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Учет длительности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и эффективности исполнения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муниципальным служащим своих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должностных обязанностей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при назначении его на вышестоящую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должность, присвоении ему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классного чина или при его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поощрении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Главный специалист                                                                        Т.А. Комарова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В течение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года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4.</w:t>
            </w:r>
          </w:p>
        </w:tc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Управление муниципальной собственностью и предоставление муниципальных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услуг</w:t>
            </w: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 xml:space="preserve">4.1.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Организация и проведение проверок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использования муниципального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имущества, переданного в аренду,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хозяйственное ведение  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и оперативное управление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, а так же по договорам социального найма.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Начальник отдела имущественных отношений В.Н. Пономаренко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В течение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года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4.2.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10F" w:rsidRPr="00711198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Ведение учета </w:t>
            </w:r>
            <w:r w:rsidRPr="00711198">
              <w:rPr>
                <w:rFonts w:ascii="Arial" w:eastAsia="Times New Roman" w:hAnsi="Arial" w:cs="Arial"/>
                <w:szCs w:val="24"/>
                <w:lang w:eastAsia="ru-RU"/>
              </w:rPr>
              <w:t xml:space="preserve">муниципального     </w:t>
            </w:r>
          </w:p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11198">
              <w:rPr>
                <w:rFonts w:ascii="Arial" w:eastAsia="Times New Roman" w:hAnsi="Arial" w:cs="Arial"/>
                <w:szCs w:val="24"/>
                <w:lang w:eastAsia="ru-RU"/>
              </w:rPr>
              <w:t>имущества.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Начальник отдела по бухгалтерскому учету и отчетности</w:t>
            </w:r>
          </w:p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Л.Б. Матусова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,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В течение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года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>4.3.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Оценка эффективности </w:t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использования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 муниципального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>имущества.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11198">
              <w:rPr>
                <w:rFonts w:ascii="Arial" w:eastAsia="Times New Roman" w:hAnsi="Arial" w:cs="Arial"/>
                <w:szCs w:val="24"/>
                <w:lang w:eastAsia="ru-RU"/>
              </w:rPr>
              <w:t>Начальник отдела имущественных отношений В.Н. Пономаренко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5.</w:t>
            </w:r>
          </w:p>
        </w:tc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Выявление и систематизация причин и условий коррупции, мониторинг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и устранение коррупционных рисков</w:t>
            </w: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5.1.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Организация личного приема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граждан Главой сельского поселения </w:t>
            </w:r>
            <w:proofErr w:type="spellStart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Ашитковское</w:t>
            </w:r>
            <w:proofErr w:type="spellEnd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 и заместителями Главы администрации по вопросам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противодействия коррупции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Главный специалист                                                                        Т.А. Комарова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Согласно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графику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приема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5.2.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Анализ обращений граждан на наличие сведений о фактах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коррупции муни</w:t>
            </w:r>
            <w:r w:rsidRPr="007F4FDB">
              <w:rPr>
                <w:rFonts w:ascii="Arial" w:eastAsia="Times New Roman" w:hAnsi="Arial" w:cs="Arial"/>
                <w:spacing w:val="-20"/>
                <w:szCs w:val="24"/>
                <w:lang w:eastAsia="ru-RU"/>
              </w:rPr>
              <w:t>ципал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ьных </w:t>
            </w:r>
            <w:r w:rsidRPr="007F4FDB">
              <w:rPr>
                <w:rFonts w:ascii="Arial" w:eastAsia="Times New Roman" w:hAnsi="Arial" w:cs="Arial"/>
                <w:spacing w:val="-20"/>
                <w:szCs w:val="24"/>
                <w:lang w:eastAsia="ru-RU"/>
              </w:rPr>
              <w:t>слу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жащих, замещающих должности муниципальной службы в администрации сельского поселения </w:t>
            </w:r>
            <w:proofErr w:type="spellStart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Ашитковское</w:t>
            </w:r>
            <w:proofErr w:type="spellEnd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. Направление уведомления о таких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обращениях в Комиссию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Главный специалист                                                                        Т.А. Комарова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В течение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года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5.3.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Ведение учета и контроля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исполнения документов  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при рассмотрении обращений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граждан и организаций для исключения проявления коррупционных рисков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Главный специалист                                                                        Т.А. Комарова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В течение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года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6.</w:t>
            </w:r>
          </w:p>
        </w:tc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Обеспечение доступа граждан и организаций к информации о деятельности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администрации сельского поселения </w:t>
            </w:r>
            <w:proofErr w:type="spellStart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Ашитковское</w:t>
            </w:r>
            <w:proofErr w:type="spellEnd"/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6.1.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Обеспечение выполнения требований Федерального закона № 8-ФЗ от 09.02.2009 «Об обеспечении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доступа к информации о деятельности государственных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органов и органов местного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самоуправления». Организация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</w:r>
            <w:proofErr w:type="gramStart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контроля за</w:t>
            </w:r>
            <w:proofErr w:type="gramEnd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 своевременностью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и полнотой размещения и</w:t>
            </w:r>
            <w:r w:rsidRPr="007F4FDB">
              <w:rPr>
                <w:rFonts w:ascii="Arial" w:eastAsia="Times New Roman" w:hAnsi="Arial" w:cs="Arial"/>
                <w:spacing w:val="-20"/>
                <w:szCs w:val="24"/>
                <w:lang w:eastAsia="ru-RU"/>
              </w:rPr>
              <w:t>нформ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ации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о деятельности администрации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сельского поселения </w:t>
            </w:r>
            <w:proofErr w:type="spellStart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Ашитковское</w:t>
            </w:r>
            <w:proofErr w:type="spellEnd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 на официальных сайтах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Специалист 1 категории отдела по финансам и экономике М.С. </w:t>
            </w:r>
            <w:proofErr w:type="spellStart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Бахтов</w:t>
            </w:r>
            <w:proofErr w:type="spellEnd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, Специалист 1 категории отдела по финансам и экономике Е.А. Морозова.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В течение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года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lastRenderedPageBreak/>
              <w:t xml:space="preserve">6.2.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Использование электронных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технологий, обеспечивающих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прозрачность подготовки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муниципальных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правовых актов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и управленческих решений,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взаимодействие с гражданами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и организациями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Ведущий специалист сектора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ru-RU"/>
              </w:rPr>
              <w:t>похозяйственного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учета, отдела имущественных отношений</w:t>
            </w:r>
          </w:p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В.В. Бычкова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В течение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года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6.3.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Ведение специальной страницы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на официальном сайте администрации сельского поселения </w:t>
            </w:r>
            <w:proofErr w:type="spellStart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Ашитковское</w:t>
            </w:r>
            <w:proofErr w:type="spellEnd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 с возможностью обратной связи для сообщения посетителями информации о фактах проявления коррупции в сельского поселения </w:t>
            </w:r>
            <w:proofErr w:type="spellStart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Ашитковское</w:t>
            </w:r>
            <w:proofErr w:type="spellEnd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          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Специалист 1 категории отдела по финансам и экономике М.С. </w:t>
            </w:r>
            <w:proofErr w:type="spellStart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Бахтов</w:t>
            </w:r>
            <w:proofErr w:type="spellEnd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.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В течение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года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6.4.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Участие в освещении в СМИ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информации о реализации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мероприятий, направленных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на противодействие коррупции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в администрации сельского поселения </w:t>
            </w:r>
            <w:proofErr w:type="spellStart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Ашитковское</w:t>
            </w:r>
            <w:proofErr w:type="spellEnd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, 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формирование в обществе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нетерпимого отношения      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к коррупционному поведению,  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правовому просвещению населения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Специалист 1 категории отдела по финансам и экономике    Е.А. Морозова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В течение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года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6.5.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Представление предложений в план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мероприятий по противодействию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 xml:space="preserve">коррупции в сельском поселении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ru-RU"/>
              </w:rPr>
              <w:t>Ашитковское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ru-RU"/>
              </w:rPr>
              <w:t xml:space="preserve">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на 2014 год и подготовка его проекта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сотрудники администрации в соответствии с направлениями работы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До 25 декабря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2012 года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AE210F" w:rsidRPr="007F4FDB" w:rsidTr="00735AA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6.6.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Осуществление </w:t>
            </w:r>
            <w:proofErr w:type="gramStart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контроля за</w:t>
            </w:r>
            <w:proofErr w:type="gramEnd"/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 выполнением мероприятий Плана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>Глава сельского поселения и заместители Главы администрации сельского поселения по согласованию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t xml:space="preserve">В течение    </w:t>
            </w:r>
            <w:r w:rsidRPr="007F4FDB">
              <w:rPr>
                <w:rFonts w:ascii="Arial" w:eastAsia="Times New Roman" w:hAnsi="Arial" w:cs="Arial"/>
                <w:szCs w:val="24"/>
                <w:lang w:eastAsia="ru-RU"/>
              </w:rPr>
              <w:br/>
              <w:t>года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10F" w:rsidRPr="007F4FDB" w:rsidRDefault="00AE210F" w:rsidP="00735AA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AE210F" w:rsidRPr="007F4FDB" w:rsidRDefault="00AE210F" w:rsidP="00AE210F">
      <w:pPr>
        <w:overflowPunct w:val="0"/>
        <w:autoSpaceDE w:val="0"/>
        <w:autoSpaceDN w:val="0"/>
        <w:adjustRightInd w:val="0"/>
        <w:spacing w:line="240" w:lineRule="auto"/>
        <w:ind w:firstLine="540"/>
        <w:rPr>
          <w:rFonts w:eastAsia="Times New Roman"/>
          <w:szCs w:val="20"/>
          <w:lang w:eastAsia="ru-RU"/>
        </w:rPr>
      </w:pPr>
    </w:p>
    <w:p w:rsidR="00AE210F" w:rsidRPr="007F4FDB" w:rsidRDefault="00AE210F" w:rsidP="00AE210F">
      <w:pPr>
        <w:overflowPunct w:val="0"/>
        <w:autoSpaceDE w:val="0"/>
        <w:autoSpaceDN w:val="0"/>
        <w:adjustRightInd w:val="0"/>
        <w:spacing w:line="240" w:lineRule="auto"/>
        <w:ind w:firstLine="540"/>
        <w:rPr>
          <w:rFonts w:ascii="Arial" w:eastAsia="Times New Roman" w:hAnsi="Arial" w:cs="Arial"/>
          <w:szCs w:val="24"/>
          <w:lang w:eastAsia="ru-RU"/>
        </w:rPr>
      </w:pPr>
    </w:p>
    <w:p w:rsidR="000F6E9E" w:rsidRDefault="000F6E9E">
      <w:bookmarkStart w:id="0" w:name="_GoBack"/>
      <w:bookmarkEnd w:id="0"/>
    </w:p>
    <w:sectPr w:rsidR="000F6E9E" w:rsidSect="00AA00D8">
      <w:footerReference w:type="default" r:id="rId5"/>
      <w:pgSz w:w="11905" w:h="16838" w:code="9"/>
      <w:pgMar w:top="567" w:right="281" w:bottom="142" w:left="851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0E" w:rsidRPr="00341AB8" w:rsidRDefault="00AE210F" w:rsidP="00CC6984">
    <w:pPr>
      <w:pStyle w:val="a3"/>
      <w:rPr>
        <w:sz w:val="20"/>
        <w:szCs w:val="20"/>
      </w:rPr>
    </w:pPr>
    <w:r>
      <w:rPr>
        <w:sz w:val="20"/>
        <w:szCs w:val="20"/>
      </w:rPr>
      <w:t>└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   </w:t>
    </w:r>
    <w:r>
      <w:rPr>
        <w:rFonts w:ascii="Arial" w:hAnsi="Arial" w:cs="Arial"/>
        <w:sz w:val="14"/>
        <w:szCs w:val="14"/>
      </w:rPr>
      <w:tab/>
      <w:t xml:space="preserve"> </w:t>
    </w:r>
    <w:r>
      <w:rPr>
        <w:rFonts w:ascii="Arial" w:hAnsi="Arial" w:cs="Arial"/>
        <w:sz w:val="14"/>
        <w:szCs w:val="14"/>
      </w:rPr>
      <w:t xml:space="preserve">    </w:t>
    </w:r>
    <w:r>
      <w:rPr>
        <w:rFonts w:ascii="Arial" w:hAnsi="Arial" w:cs="Arial"/>
        <w:sz w:val="14"/>
        <w:szCs w:val="14"/>
      </w:rPr>
      <w:t xml:space="preserve">  </w:t>
    </w:r>
    <w:r w:rsidRPr="00341AB8">
      <w:rPr>
        <w:sz w:val="20"/>
        <w:szCs w:val="20"/>
      </w:rPr>
      <w:t>┘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10"/>
    <w:rsid w:val="000F6E9E"/>
    <w:rsid w:val="007B7A10"/>
    <w:rsid w:val="00A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0F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21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210F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0F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21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210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8613</Characters>
  <Application>Microsoft Office Word</Application>
  <DocSecurity>0</DocSecurity>
  <Lines>71</Lines>
  <Paragraphs>20</Paragraphs>
  <ScaleCrop>false</ScaleCrop>
  <Company>Krokoz™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2013-06-18T06:26:00Z</dcterms:created>
  <dcterms:modified xsi:type="dcterms:W3CDTF">2013-06-18T06:26:00Z</dcterms:modified>
</cp:coreProperties>
</file>