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6B" w:rsidRDefault="00823503" w:rsidP="0010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503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со статьёй 39.18 Земельного кодекса Российской Федерации информируем о возможности предоставлени</w:t>
      </w:r>
      <w:r w:rsidR="001038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аренду следующих  земельных участков</w:t>
      </w:r>
      <w:r w:rsidR="009B4931">
        <w:rPr>
          <w:rFonts w:ascii="Times New Roman" w:hAnsi="Times New Roman" w:cs="Times New Roman"/>
          <w:sz w:val="28"/>
          <w:szCs w:val="28"/>
        </w:rPr>
        <w:t>:</w:t>
      </w:r>
    </w:p>
    <w:p w:rsidR="003362F9" w:rsidRDefault="003362F9" w:rsidP="0010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503" w:rsidRDefault="00823503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квартал 50:29:</w:t>
      </w:r>
      <w:r w:rsidR="00D64F31">
        <w:rPr>
          <w:rFonts w:ascii="Times New Roman" w:hAnsi="Times New Roman" w:cs="Times New Roman"/>
          <w:sz w:val="28"/>
          <w:szCs w:val="28"/>
        </w:rPr>
        <w:t>00</w:t>
      </w:r>
      <w:r w:rsidR="009B4931">
        <w:rPr>
          <w:rFonts w:ascii="Times New Roman" w:hAnsi="Times New Roman" w:cs="Times New Roman"/>
          <w:sz w:val="28"/>
          <w:szCs w:val="28"/>
        </w:rPr>
        <w:t>3</w:t>
      </w:r>
      <w:r w:rsidR="00D64F31">
        <w:rPr>
          <w:rFonts w:ascii="Times New Roman" w:hAnsi="Times New Roman" w:cs="Times New Roman"/>
          <w:sz w:val="28"/>
          <w:szCs w:val="28"/>
        </w:rPr>
        <w:t>030</w:t>
      </w:r>
      <w:r w:rsidR="009B49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площадь</w:t>
      </w:r>
      <w:r w:rsidR="00614AED">
        <w:rPr>
          <w:rFonts w:ascii="Times New Roman" w:hAnsi="Times New Roman" w:cs="Times New Roman"/>
          <w:sz w:val="28"/>
          <w:szCs w:val="28"/>
        </w:rPr>
        <w:t xml:space="preserve"> </w:t>
      </w:r>
      <w:r w:rsidR="008E6A9B">
        <w:rPr>
          <w:rFonts w:ascii="Times New Roman" w:hAnsi="Times New Roman" w:cs="Times New Roman"/>
          <w:sz w:val="28"/>
          <w:szCs w:val="28"/>
        </w:rPr>
        <w:t>950</w:t>
      </w:r>
      <w:r w:rsidR="0061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A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14AED">
        <w:rPr>
          <w:rFonts w:ascii="Times New Roman" w:hAnsi="Times New Roman" w:cs="Times New Roman"/>
          <w:sz w:val="28"/>
          <w:szCs w:val="28"/>
        </w:rPr>
        <w:t>., категории «земли населенных пунктов», вид разрешенного использования «</w:t>
      </w:r>
      <w:r w:rsidR="009B4931">
        <w:rPr>
          <w:rFonts w:ascii="Times New Roman" w:hAnsi="Times New Roman" w:cs="Times New Roman"/>
          <w:sz w:val="28"/>
          <w:szCs w:val="28"/>
        </w:rPr>
        <w:t xml:space="preserve">для </w:t>
      </w:r>
      <w:r w:rsidR="008E6A9B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614AED">
        <w:rPr>
          <w:rFonts w:ascii="Times New Roman" w:hAnsi="Times New Roman" w:cs="Times New Roman"/>
          <w:sz w:val="28"/>
          <w:szCs w:val="28"/>
        </w:rPr>
        <w:t>»</w:t>
      </w:r>
      <w:r w:rsidR="00076A5D">
        <w:rPr>
          <w:rFonts w:ascii="Times New Roman" w:hAnsi="Times New Roman" w:cs="Times New Roman"/>
          <w:sz w:val="28"/>
          <w:szCs w:val="28"/>
        </w:rPr>
        <w:t xml:space="preserve"> расположен по адресу: Российская Федерация, Московская область, Воскресенский муниципальный район, сельское поселение Ашитковское, </w:t>
      </w:r>
      <w:r w:rsidR="009B4931">
        <w:rPr>
          <w:rFonts w:ascii="Times New Roman" w:hAnsi="Times New Roman" w:cs="Times New Roman"/>
          <w:sz w:val="28"/>
          <w:szCs w:val="28"/>
        </w:rPr>
        <w:t>Слободка Алешино</w:t>
      </w:r>
      <w:r w:rsidR="00076A5D">
        <w:rPr>
          <w:rFonts w:ascii="Times New Roman" w:hAnsi="Times New Roman" w:cs="Times New Roman"/>
          <w:sz w:val="28"/>
          <w:szCs w:val="28"/>
        </w:rPr>
        <w:t xml:space="preserve">, </w:t>
      </w:r>
      <w:r w:rsidR="009B4931">
        <w:rPr>
          <w:rFonts w:ascii="Times New Roman" w:hAnsi="Times New Roman" w:cs="Times New Roman"/>
          <w:sz w:val="28"/>
          <w:szCs w:val="28"/>
        </w:rPr>
        <w:t xml:space="preserve">ул. </w:t>
      </w:r>
      <w:r w:rsidR="008E6A9B">
        <w:rPr>
          <w:rFonts w:ascii="Times New Roman" w:hAnsi="Times New Roman" w:cs="Times New Roman"/>
          <w:sz w:val="28"/>
          <w:szCs w:val="28"/>
        </w:rPr>
        <w:t>Чкалова</w:t>
      </w:r>
      <w:r w:rsidR="009B4931">
        <w:rPr>
          <w:rFonts w:ascii="Times New Roman" w:hAnsi="Times New Roman" w:cs="Times New Roman"/>
          <w:sz w:val="28"/>
          <w:szCs w:val="28"/>
        </w:rPr>
        <w:t>,</w:t>
      </w:r>
      <w:r w:rsidR="00076A5D">
        <w:rPr>
          <w:rFonts w:ascii="Times New Roman" w:hAnsi="Times New Roman" w:cs="Times New Roman"/>
          <w:sz w:val="28"/>
          <w:szCs w:val="28"/>
        </w:rPr>
        <w:t xml:space="preserve"> </w:t>
      </w:r>
      <w:r w:rsidR="009B4931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8E6A9B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8E6A9B">
        <w:rPr>
          <w:rFonts w:ascii="Times New Roman" w:hAnsi="Times New Roman" w:cs="Times New Roman"/>
          <w:sz w:val="28"/>
          <w:szCs w:val="28"/>
        </w:rPr>
        <w:t xml:space="preserve"> </w:t>
      </w:r>
      <w:r w:rsidR="009B4931">
        <w:rPr>
          <w:rFonts w:ascii="Times New Roman" w:hAnsi="Times New Roman" w:cs="Times New Roman"/>
          <w:sz w:val="28"/>
          <w:szCs w:val="28"/>
        </w:rPr>
        <w:t>в границах населенного пункта.</w:t>
      </w:r>
    </w:p>
    <w:p w:rsidR="009B4931" w:rsidRDefault="009B4931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931" w:rsidRDefault="009B4931" w:rsidP="009B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</w:t>
      </w:r>
      <w:r w:rsidR="008E6A9B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50:29:</w:t>
      </w:r>
      <w:r w:rsidR="008E6A9B">
        <w:rPr>
          <w:rFonts w:ascii="Times New Roman" w:hAnsi="Times New Roman" w:cs="Times New Roman"/>
          <w:sz w:val="28"/>
          <w:szCs w:val="28"/>
        </w:rPr>
        <w:t>0020212:509</w:t>
      </w:r>
      <w:r>
        <w:rPr>
          <w:rFonts w:ascii="Times New Roman" w:hAnsi="Times New Roman" w:cs="Times New Roman"/>
          <w:sz w:val="28"/>
          <w:szCs w:val="28"/>
        </w:rPr>
        <w:t>, площадь 1</w:t>
      </w:r>
      <w:r w:rsidR="008E6A9B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категории «земли населенных пунктов», вид разрешенного использования «</w:t>
      </w:r>
      <w:r w:rsidR="008E6A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расположен по адресу: Российская Федерация, Московская область, Воскресенский район, сельское поселение Ашитковское, </w:t>
      </w:r>
      <w:r w:rsidR="008E6A9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E6A9B">
        <w:rPr>
          <w:rFonts w:ascii="Times New Roman" w:hAnsi="Times New Roman" w:cs="Times New Roman"/>
          <w:sz w:val="28"/>
          <w:szCs w:val="28"/>
        </w:rPr>
        <w:t>Силино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6A9B">
        <w:rPr>
          <w:rFonts w:ascii="Times New Roman" w:hAnsi="Times New Roman" w:cs="Times New Roman"/>
          <w:sz w:val="28"/>
          <w:szCs w:val="28"/>
        </w:rPr>
        <w:t>уч. 70</w:t>
      </w:r>
      <w:r>
        <w:rPr>
          <w:rFonts w:ascii="Times New Roman" w:hAnsi="Times New Roman" w:cs="Times New Roman"/>
          <w:sz w:val="28"/>
          <w:szCs w:val="28"/>
        </w:rPr>
        <w:t xml:space="preserve">, для целей </w:t>
      </w:r>
      <w:r w:rsidR="008E6A9B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8E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границах населенного пункта.</w:t>
      </w:r>
    </w:p>
    <w:p w:rsidR="009B4931" w:rsidRDefault="009B4931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A9B" w:rsidRDefault="008E6A9B" w:rsidP="008E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 50:29:0020212:5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площадь 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категории «земли населенных пунктов», вид разрешенного использования «для индивидуального жилищного строительства» расположен по адресу: Российская Федерация, Московская область, Воскресенский район, сельское поселение Ашитковское,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уч. </w:t>
      </w:r>
      <w:r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>, для целей индивидуального жилищного строительства в границах населенного пункта.</w:t>
      </w:r>
    </w:p>
    <w:p w:rsidR="008E6A9B" w:rsidRDefault="008E6A9B" w:rsidP="008E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A9B" w:rsidRDefault="008E6A9B" w:rsidP="008E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 50:29:</w:t>
      </w:r>
      <w:r>
        <w:rPr>
          <w:rFonts w:ascii="Times New Roman" w:hAnsi="Times New Roman" w:cs="Times New Roman"/>
          <w:sz w:val="28"/>
          <w:szCs w:val="28"/>
        </w:rPr>
        <w:t>0030303:6424</w:t>
      </w:r>
      <w:r>
        <w:rPr>
          <w:rFonts w:ascii="Times New Roman" w:hAnsi="Times New Roman" w:cs="Times New Roman"/>
          <w:sz w:val="28"/>
          <w:szCs w:val="28"/>
        </w:rPr>
        <w:t>, площадь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категории «земли населенных пунктов», вид разрешенного использования «для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расположен по адресу: Российская Федерация, Московская область, Воскресенский район, сельское поселение Ашитковское,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Советская, уч. 157</w:t>
      </w:r>
      <w:r>
        <w:rPr>
          <w:rFonts w:ascii="Times New Roman" w:hAnsi="Times New Roman" w:cs="Times New Roman"/>
          <w:sz w:val="28"/>
          <w:szCs w:val="28"/>
        </w:rPr>
        <w:t xml:space="preserve">, для целей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границах населенного пункта.</w:t>
      </w:r>
    </w:p>
    <w:p w:rsidR="008E6A9B" w:rsidRDefault="008E6A9B" w:rsidP="008E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A9B" w:rsidRDefault="008E6A9B" w:rsidP="008E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 50:29:</w:t>
      </w:r>
      <w:r>
        <w:rPr>
          <w:rFonts w:ascii="Times New Roman" w:hAnsi="Times New Roman" w:cs="Times New Roman"/>
          <w:sz w:val="28"/>
          <w:szCs w:val="28"/>
        </w:rPr>
        <w:t>0000000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50981</w:t>
      </w:r>
      <w:r>
        <w:rPr>
          <w:rFonts w:ascii="Times New Roman" w:hAnsi="Times New Roman" w:cs="Times New Roman"/>
          <w:sz w:val="28"/>
          <w:szCs w:val="28"/>
        </w:rPr>
        <w:t>, площадь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категории «земли населенных пунктов», вид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расположен по адресу: Московская область, Воскресенский район, сельское поселение Ашитковское,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Усадище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Солнечная</w:t>
      </w:r>
      <w:r>
        <w:rPr>
          <w:rFonts w:ascii="Times New Roman" w:hAnsi="Times New Roman" w:cs="Times New Roman"/>
          <w:sz w:val="28"/>
          <w:szCs w:val="28"/>
        </w:rPr>
        <w:t xml:space="preserve">, уч. </w:t>
      </w:r>
      <w:r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, для целей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границах населенного пункта.</w:t>
      </w:r>
    </w:p>
    <w:p w:rsidR="008E6A9B" w:rsidRDefault="008E6A9B" w:rsidP="008E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A9B" w:rsidRDefault="008E6A9B" w:rsidP="008E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 50:29:0000000:</w:t>
      </w:r>
      <w:r>
        <w:rPr>
          <w:rFonts w:ascii="Times New Roman" w:hAnsi="Times New Roman" w:cs="Times New Roman"/>
          <w:sz w:val="28"/>
          <w:szCs w:val="28"/>
        </w:rPr>
        <w:t>50986</w:t>
      </w:r>
      <w:r>
        <w:rPr>
          <w:rFonts w:ascii="Times New Roman" w:hAnsi="Times New Roman" w:cs="Times New Roman"/>
          <w:sz w:val="28"/>
          <w:szCs w:val="28"/>
        </w:rPr>
        <w:t xml:space="preserve">, площадь 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категории «земли населенных пунктов», вид разрешенного использования «для индивидуального жилищного строительства» расположен по адресу: Московская область, Воскресенский район, сельское поселение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Ашитковское, с. Усадище, ул. Солнечная, уч. 5</w:t>
      </w:r>
      <w:r w:rsidR="004044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для целей индивидуального жилищного строительства в границах населенного пункта.</w:t>
      </w:r>
    </w:p>
    <w:p w:rsidR="008E6A9B" w:rsidRDefault="008E6A9B" w:rsidP="008E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83" w:rsidRDefault="0050517D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 или крестьянские (фермерские) хозяйства, заинтересованные в предоставлении вышеуказанных земельных участков для целей установленных статьёй 39.18 Земельного кодекса Российской Федерации вправе подать заявление о намерении участвовать в аукционе на право заключения договора аренды земельного участка.</w:t>
      </w:r>
    </w:p>
    <w:p w:rsidR="0050517D" w:rsidRDefault="0050517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1038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 принимаются в письменной форме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со дня опубликования настоящего извещения по рабочим дням с 9 до 18 часов по адресу: Московская область, Воскресенский район, с. Ашитково, ул. Юбилейная, д. 10 и по адресу электронной почты</w:t>
      </w:r>
      <w:r w:rsidR="008F199D">
        <w:rPr>
          <w:rFonts w:ascii="Times New Roman" w:hAnsi="Times New Roman" w:cs="Times New Roman"/>
          <w:sz w:val="28"/>
          <w:szCs w:val="28"/>
        </w:rPr>
        <w:t xml:space="preserve">: </w:t>
      </w:r>
      <w:r w:rsidR="008F199D" w:rsidRPr="001038CD">
        <w:rPr>
          <w:rFonts w:ascii="Times New Roman" w:hAnsi="Times New Roman" w:cs="Times New Roman"/>
          <w:sz w:val="28"/>
          <w:szCs w:val="28"/>
        </w:rPr>
        <w:t>glava@ashitkovoadmin.ru</w:t>
      </w:r>
    </w:p>
    <w:p w:rsidR="008F199D" w:rsidRDefault="008F199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граждан и крестьянских (фермерских) хозяйств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отношении отдельных земельных участков по указанному извещению.</w:t>
      </w:r>
    </w:p>
    <w:p w:rsidR="008F199D" w:rsidRDefault="008F199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</w:t>
      </w:r>
      <w:r w:rsidR="00C87A4C">
        <w:rPr>
          <w:rFonts w:ascii="Times New Roman" w:hAnsi="Times New Roman" w:cs="Times New Roman"/>
          <w:sz w:val="28"/>
          <w:szCs w:val="28"/>
        </w:rPr>
        <w:t xml:space="preserve"> электронного документа посредством электронной почты (подписываются электронной подписью заявителя.)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A4C" w:rsidRDefault="00C87A4C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заявлений </w:t>
      </w:r>
      <w:r w:rsidR="00654C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476">
        <w:rPr>
          <w:rFonts w:ascii="Times New Roman" w:hAnsi="Times New Roman" w:cs="Times New Roman"/>
          <w:sz w:val="28"/>
          <w:szCs w:val="28"/>
        </w:rPr>
        <w:t>28</w:t>
      </w:r>
      <w:r w:rsidR="00654CAB">
        <w:rPr>
          <w:rFonts w:ascii="Times New Roman" w:hAnsi="Times New Roman" w:cs="Times New Roman"/>
          <w:sz w:val="28"/>
          <w:szCs w:val="28"/>
        </w:rPr>
        <w:t>.</w:t>
      </w:r>
      <w:r w:rsidR="00DA163B">
        <w:rPr>
          <w:rFonts w:ascii="Times New Roman" w:hAnsi="Times New Roman" w:cs="Times New Roman"/>
          <w:sz w:val="28"/>
          <w:szCs w:val="28"/>
        </w:rPr>
        <w:t>03</w:t>
      </w:r>
      <w:r w:rsidR="00654CAB">
        <w:rPr>
          <w:rFonts w:ascii="Times New Roman" w:hAnsi="Times New Roman" w:cs="Times New Roman"/>
          <w:sz w:val="28"/>
          <w:szCs w:val="28"/>
        </w:rPr>
        <w:t>.201</w:t>
      </w:r>
      <w:r w:rsidR="00DA163B">
        <w:rPr>
          <w:rFonts w:ascii="Times New Roman" w:hAnsi="Times New Roman" w:cs="Times New Roman"/>
          <w:sz w:val="28"/>
          <w:szCs w:val="28"/>
        </w:rPr>
        <w:t>7</w:t>
      </w:r>
      <w:r w:rsidR="00654CAB">
        <w:rPr>
          <w:rFonts w:ascii="Times New Roman" w:hAnsi="Times New Roman" w:cs="Times New Roman"/>
          <w:sz w:val="28"/>
          <w:szCs w:val="28"/>
        </w:rPr>
        <w:t xml:space="preserve"> в 09:00</w:t>
      </w:r>
    </w:p>
    <w:p w:rsidR="00654CAB" w:rsidRDefault="00654CAB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– </w:t>
      </w:r>
      <w:r w:rsidR="0040447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22A5">
        <w:rPr>
          <w:rFonts w:ascii="Times New Roman" w:hAnsi="Times New Roman" w:cs="Times New Roman"/>
          <w:sz w:val="28"/>
          <w:szCs w:val="28"/>
        </w:rPr>
        <w:t>0</w:t>
      </w:r>
      <w:r w:rsidR="00DA16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22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7567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654CAB" w:rsidRDefault="00654CAB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подведения итогов – </w:t>
      </w:r>
      <w:r w:rsidR="0040447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22A5">
        <w:rPr>
          <w:rFonts w:ascii="Times New Roman" w:hAnsi="Times New Roman" w:cs="Times New Roman"/>
          <w:sz w:val="28"/>
          <w:szCs w:val="28"/>
        </w:rPr>
        <w:t>0</w:t>
      </w:r>
      <w:r w:rsidR="004044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22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12:00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CAB" w:rsidRDefault="00654CAB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</w:t>
      </w:r>
      <w:r w:rsidR="006D0FD0">
        <w:rPr>
          <w:rFonts w:ascii="Times New Roman" w:hAnsi="Times New Roman" w:cs="Times New Roman"/>
          <w:sz w:val="28"/>
          <w:szCs w:val="28"/>
        </w:rPr>
        <w:t xml:space="preserve"> Московская область, г. Воскресенск, ул. Советская, д. 4-б, отдел землепользования администрации Воскресенского муниципального района Московской области</w:t>
      </w:r>
      <w:r w:rsidR="00453219">
        <w:rPr>
          <w:rFonts w:ascii="Times New Roman" w:hAnsi="Times New Roman" w:cs="Times New Roman"/>
          <w:sz w:val="28"/>
          <w:szCs w:val="28"/>
        </w:rPr>
        <w:t>.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Приемный день – среда. Контактный телефон: 8 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95, 8 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68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78, 8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41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84.</w:t>
      </w:r>
    </w:p>
    <w:p w:rsidR="00654CAB" w:rsidRPr="00C14E83" w:rsidRDefault="00654CAB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4CAB" w:rsidRPr="00C1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E1"/>
    <w:rsid w:val="00076A5D"/>
    <w:rsid w:val="001038CD"/>
    <w:rsid w:val="001C7B86"/>
    <w:rsid w:val="0023076B"/>
    <w:rsid w:val="002404A4"/>
    <w:rsid w:val="003362F9"/>
    <w:rsid w:val="00404476"/>
    <w:rsid w:val="004273D0"/>
    <w:rsid w:val="00453219"/>
    <w:rsid w:val="004607E1"/>
    <w:rsid w:val="0050517D"/>
    <w:rsid w:val="00614AED"/>
    <w:rsid w:val="00654CAB"/>
    <w:rsid w:val="006D0FD0"/>
    <w:rsid w:val="0075675D"/>
    <w:rsid w:val="00823503"/>
    <w:rsid w:val="008E6A9B"/>
    <w:rsid w:val="008F199D"/>
    <w:rsid w:val="009B4931"/>
    <w:rsid w:val="009F22A5"/>
    <w:rsid w:val="00A005BD"/>
    <w:rsid w:val="00B368F2"/>
    <w:rsid w:val="00BF4517"/>
    <w:rsid w:val="00C14E83"/>
    <w:rsid w:val="00C87A4C"/>
    <w:rsid w:val="00CB687F"/>
    <w:rsid w:val="00D64F31"/>
    <w:rsid w:val="00DA163B"/>
    <w:rsid w:val="00E54F1B"/>
    <w:rsid w:val="00EC24CE"/>
    <w:rsid w:val="00F7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05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884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2017-03-16T08:30:00Z</dcterms:created>
  <dcterms:modified xsi:type="dcterms:W3CDTF">2017-04-10T08:45:00Z</dcterms:modified>
</cp:coreProperties>
</file>