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«Сельское поселение Ашитковское»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46EA" w:rsidRPr="00DE46EA" w:rsidRDefault="005E14A7" w:rsidP="005E14A7">
      <w:pPr>
        <w:tabs>
          <w:tab w:val="center" w:pos="4961"/>
          <w:tab w:val="left" w:pos="6890"/>
        </w:tabs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DE46EA" w:rsidRPr="00DE46EA" w:rsidRDefault="00BA1048" w:rsidP="00BA1048">
      <w:pPr>
        <w:tabs>
          <w:tab w:val="left" w:pos="6735"/>
        </w:tabs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DE46EA" w:rsidRPr="00DE46EA" w:rsidRDefault="00DE46EA" w:rsidP="00DE46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BA10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BA10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.201</w:t>
      </w:r>
      <w:r w:rsidR="004804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 №</w:t>
      </w:r>
      <w:r w:rsidR="001757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7/13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</w:p>
    <w:p w:rsidR="00DE46EA" w:rsidRPr="00DE46EA" w:rsidRDefault="00511992" w:rsidP="00DE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</w:t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ую</w:t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E46EA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«Культура сельского поселения Ашитковское Воскресенского муниципального района Московской области на 2015-2017гг.»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Ашитковское решил:</w:t>
      </w: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0" w:name="sub_1"/>
      <w:r w:rsidR="00511992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</w:t>
      </w:r>
      <w:r w:rsidR="00C9493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1199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hyperlink r:id="rId8" w:anchor="sub_1000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муниципальную программу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«Культура сельского поселения Ашитковское Воскресенского муниципального района Московской области на 2015-2017гг.»</w:t>
      </w:r>
    </w:p>
    <w:p w:rsidR="001757CE" w:rsidRDefault="004377B9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57CE">
        <w:rPr>
          <w:rFonts w:ascii="Arial" w:eastAsia="Times New Roman" w:hAnsi="Arial" w:cs="Arial"/>
          <w:sz w:val="24"/>
          <w:szCs w:val="24"/>
          <w:lang w:eastAsia="ru-RU"/>
        </w:rPr>
        <w:t xml:space="preserve">паспорте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1757CE">
        <w:rPr>
          <w:rFonts w:ascii="Arial" w:eastAsia="Times New Roman" w:hAnsi="Arial" w:cs="Arial"/>
          <w:sz w:val="24"/>
          <w:szCs w:val="24"/>
          <w:lang w:eastAsia="ru-RU"/>
        </w:rPr>
        <w:t xml:space="preserve">ы в разделе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«Средства бюджета» </w:t>
      </w:r>
    </w:p>
    <w:p w:rsidR="001757CE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377B9">
        <w:rPr>
          <w:rFonts w:ascii="Arial" w:eastAsia="Times New Roman" w:hAnsi="Arial" w:cs="Arial"/>
          <w:sz w:val="24"/>
          <w:szCs w:val="24"/>
          <w:lang w:eastAsia="ru-RU"/>
        </w:rPr>
        <w:t xml:space="preserve">число «72272,5» заменить числом «55226,2, </w:t>
      </w:r>
    </w:p>
    <w:p w:rsidR="001757CE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377B9">
        <w:rPr>
          <w:rFonts w:ascii="Arial" w:eastAsia="Times New Roman" w:hAnsi="Arial" w:cs="Arial"/>
          <w:sz w:val="24"/>
          <w:szCs w:val="24"/>
          <w:lang w:eastAsia="ru-RU"/>
        </w:rPr>
        <w:t>число « 23241,6» заменить числом «19535,5» ,</w:t>
      </w:r>
    </w:p>
    <w:p w:rsidR="00BB7ECB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377B9">
        <w:rPr>
          <w:rFonts w:ascii="Arial" w:eastAsia="Times New Roman" w:hAnsi="Arial" w:cs="Arial"/>
          <w:sz w:val="24"/>
          <w:szCs w:val="24"/>
          <w:lang w:eastAsia="ru-RU"/>
        </w:rPr>
        <w:t xml:space="preserve"> число «73762,5» заменить «56716,2» , число « 23711,6» заменить числом « 20005,5»</w:t>
      </w:r>
    </w:p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377B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 Приложение 1 изложить в следующей редакции:</w:t>
      </w:r>
    </w:p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38"/>
        <w:gridCol w:w="1868"/>
        <w:gridCol w:w="1414"/>
        <w:gridCol w:w="2033"/>
        <w:gridCol w:w="1921"/>
        <w:gridCol w:w="1797"/>
      </w:tblGrid>
      <w:tr w:rsidR="00BB7ECB" w:rsidRPr="00503412" w:rsidTr="001757CE">
        <w:trPr>
          <w:trHeight w:val="968"/>
        </w:trPr>
        <w:tc>
          <w:tcPr>
            <w:tcW w:w="326" w:type="pct"/>
            <w:vMerge w:val="restar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0" w:type="pct"/>
            <w:vMerge w:val="restar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652" w:type="pct"/>
            <w:vMerge w:val="restar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B7ECB" w:rsidRPr="00503412" w:rsidRDefault="00BB7ECB" w:rsidP="00175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24" w:type="pct"/>
            <w:vMerge w:val="restar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</w:t>
            </w:r>
          </w:p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pct"/>
            <w:gridSpan w:val="2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 и источники финансирования</w:t>
            </w:r>
          </w:p>
        </w:tc>
      </w:tr>
      <w:tr w:rsidR="00BB7ECB" w:rsidRPr="00503412" w:rsidTr="001757CE">
        <w:trPr>
          <w:trHeight w:val="940"/>
        </w:trPr>
        <w:tc>
          <w:tcPr>
            <w:tcW w:w="326" w:type="pct"/>
            <w:vMerge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543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обеспечения жителей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Ашитковское услугами организации культуры</w:t>
            </w: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Pr="00503412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18859,73</w:t>
            </w:r>
          </w:p>
        </w:tc>
        <w:tc>
          <w:tcPr>
            <w:tcW w:w="924" w:type="pct"/>
          </w:tcPr>
          <w:p w:rsidR="00BB7ECB" w:rsidRPr="00503412" w:rsidRDefault="00BA1048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18534,73</w:t>
            </w:r>
          </w:p>
        </w:tc>
        <w:tc>
          <w:tcPr>
            <w:tcW w:w="543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17327,42</w:t>
            </w:r>
          </w:p>
        </w:tc>
        <w:tc>
          <w:tcPr>
            <w:tcW w:w="924" w:type="pct"/>
          </w:tcPr>
          <w:p w:rsidR="00BB7ECB" w:rsidRPr="00503412" w:rsidRDefault="00BB7ECB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988,42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BB7ECB" w:rsidRPr="00503412" w:rsidTr="00BA1048">
        <w:trPr>
          <w:trHeight w:val="424"/>
        </w:trPr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 776,63</w:t>
            </w:r>
          </w:p>
        </w:tc>
        <w:tc>
          <w:tcPr>
            <w:tcW w:w="924" w:type="pct"/>
          </w:tcPr>
          <w:p w:rsidR="00BB7ECB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 409,63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BB7ECB" w:rsidRPr="00503412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53963,78</w:t>
            </w:r>
          </w:p>
        </w:tc>
        <w:tc>
          <w:tcPr>
            <w:tcW w:w="924" w:type="pct"/>
          </w:tcPr>
          <w:p w:rsidR="00BB7ECB" w:rsidRPr="00503412" w:rsidRDefault="00BA1048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52932,78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1 031,0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условий для организации досуга</w:t>
            </w: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Pr="00503412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4" w:type="pct"/>
          </w:tcPr>
          <w:p w:rsidR="00BB7ECB" w:rsidRPr="00503412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3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622.8</w:t>
            </w: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BB7ECB" w:rsidRDefault="00C94932" w:rsidP="00BA1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24" w:type="pct"/>
          </w:tcPr>
          <w:p w:rsidR="00BB7ECB" w:rsidRDefault="00BA1048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BB7ECB" w:rsidRPr="00503412" w:rsidTr="001757CE">
        <w:tc>
          <w:tcPr>
            <w:tcW w:w="326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BB7ECB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B" w:rsidRPr="00503412" w:rsidTr="001757CE">
        <w:tc>
          <w:tcPr>
            <w:tcW w:w="1957" w:type="pct"/>
            <w:gridSpan w:val="2"/>
            <w:vMerge w:val="restart"/>
          </w:tcPr>
          <w:p w:rsidR="00BB7ECB" w:rsidRPr="00503412" w:rsidRDefault="00BB7ECB" w:rsidP="001757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Pr="00503412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20005,5</w:t>
            </w:r>
          </w:p>
        </w:tc>
        <w:tc>
          <w:tcPr>
            <w:tcW w:w="924" w:type="pct"/>
          </w:tcPr>
          <w:p w:rsidR="00BB7ECB" w:rsidRPr="00503412" w:rsidRDefault="00C94932" w:rsidP="00BA1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048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543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BB7ECB" w:rsidRPr="00503412" w:rsidTr="001757CE">
        <w:tc>
          <w:tcPr>
            <w:tcW w:w="1957" w:type="pct"/>
            <w:gridSpan w:val="2"/>
            <w:vMerge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890,5</w:t>
            </w:r>
          </w:p>
        </w:tc>
        <w:tc>
          <w:tcPr>
            <w:tcW w:w="924" w:type="pct"/>
          </w:tcPr>
          <w:p w:rsidR="00BB7ECB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543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BB7ECB" w:rsidRPr="00503412" w:rsidTr="001757CE">
        <w:tc>
          <w:tcPr>
            <w:tcW w:w="1957" w:type="pct"/>
            <w:gridSpan w:val="2"/>
            <w:vMerge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820,2</w:t>
            </w:r>
          </w:p>
        </w:tc>
        <w:tc>
          <w:tcPr>
            <w:tcW w:w="924" w:type="pct"/>
          </w:tcPr>
          <w:p w:rsidR="00BB7ECB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7ECB">
              <w:rPr>
                <w:rFonts w:ascii="Times New Roman" w:hAnsi="Times New Roman" w:cs="Times New Roman"/>
                <w:sz w:val="24"/>
                <w:szCs w:val="24"/>
              </w:rPr>
              <w:t>290.2</w:t>
            </w:r>
          </w:p>
        </w:tc>
        <w:tc>
          <w:tcPr>
            <w:tcW w:w="543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BB7ECB" w:rsidRPr="00503412" w:rsidTr="001757CE">
        <w:tc>
          <w:tcPr>
            <w:tcW w:w="1957" w:type="pct"/>
            <w:gridSpan w:val="2"/>
          </w:tcPr>
          <w:p w:rsidR="00BB7ECB" w:rsidRPr="00503412" w:rsidRDefault="00BB7ECB" w:rsidP="001757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652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Pr="00503412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56716,2</w:t>
            </w:r>
          </w:p>
        </w:tc>
        <w:tc>
          <w:tcPr>
            <w:tcW w:w="924" w:type="pct"/>
          </w:tcPr>
          <w:p w:rsidR="00BB7ECB" w:rsidRPr="00503412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55226,2</w:t>
            </w:r>
          </w:p>
        </w:tc>
        <w:tc>
          <w:tcPr>
            <w:tcW w:w="543" w:type="pct"/>
          </w:tcPr>
          <w:p w:rsidR="00BB7ECB" w:rsidRPr="00503412" w:rsidRDefault="00BB7ECB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</w:tbl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1" w:name="sub_2"/>
      <w:bookmarkEnd w:id="0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главе сельского поселения Ашитковское для </w:t>
      </w:r>
      <w:hyperlink r:id="rId9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опубликования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исполнения.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DE46EA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2"/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Ашитковское                               Романова Г.А.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                                                                    Сухарь О.В.</w:t>
      </w: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7CE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7CE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7CE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7CE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7CE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7CE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7CE" w:rsidRDefault="001757CE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Сельское поселение Ашитковское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Московской области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«</w:t>
      </w:r>
      <w:r w:rsidRPr="00DE46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</w:t>
      </w:r>
      <w:r w:rsidRPr="00DE46EA">
        <w:rPr>
          <w:rFonts w:ascii="Arial" w:hAnsi="Arial" w:cs="Arial"/>
          <w:b/>
          <w:sz w:val="24"/>
          <w:szCs w:val="24"/>
        </w:rPr>
        <w:t xml:space="preserve"> сельского поселения Ашитковское Воскресенского муниципального района Московской области на 2015-2017гг.»</w:t>
      </w:r>
    </w:p>
    <w:p w:rsidR="00EE5964" w:rsidRDefault="00DE46EA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Утверждена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решением Совета депутатов от 5.11.2014 г. № 17/5</w:t>
      </w:r>
      <w:r w:rsidR="005119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с изменениями от 14.11.2015 г № 15/3</w:t>
      </w:r>
      <w:r w:rsidR="00C949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от 28.01.2015 №5/1, от 24.06.2015г. №</w:t>
      </w:r>
      <w:r w:rsidR="001757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6/8, от 11.11.2-15 № 7/13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DE46EA" w:rsidRPr="00DE46EA" w:rsidRDefault="00DE46EA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EE5964" w:rsidRPr="00DE46EA" w:rsidRDefault="00EE5964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«Культура сельского поселения Ашитковское Воскресенского муниципального района Московской области на 2015-2017 годы»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449"/>
        <w:gridCol w:w="1450"/>
        <w:gridCol w:w="1450"/>
        <w:gridCol w:w="1450"/>
      </w:tblGrid>
      <w:tr w:rsidR="0091340D" w:rsidRPr="00DE46EA" w:rsidTr="000F1073"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программы                         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Муниципальная программа</w:t>
            </w:r>
            <w:r w:rsidR="00B125AA" w:rsidRPr="00DE46E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DE46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сельского поселения Ашитковское Воскресенского муниципального района Московской области на 2015-2017 годы»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 и координатор Программы      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EE5964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Ашитковское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азработчик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EE5964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Ашитковское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Исполнитель Программы 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МАУ </w:t>
            </w:r>
            <w:r w:rsidR="0047068E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«Центр культуры, спорта и работы с молодежью «Радость»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6A9" w:rsidRPr="00DE46EA" w:rsidRDefault="000976A9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жизни населения сельского поселения Ашитковское путем развития услуг в сфере культуры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и сохранение культуры поселения как важнейшей составляющей социально-экономического развития;</w:t>
            </w:r>
          </w:p>
          <w:p w:rsidR="000976A9" w:rsidRPr="00DE46EA" w:rsidRDefault="000976A9" w:rsidP="00DE4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 услуг в сфере культуры сельского поселения Ашитковское;</w:t>
            </w:r>
          </w:p>
          <w:p w:rsidR="000976A9" w:rsidRPr="00DE46EA" w:rsidRDefault="000976A9" w:rsidP="00DE4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-поддержка и развитие творческой деятельности на территории сельского поселения Ашитковское;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жителям поселения возможности  удовлетворить свои духовные потребности и реализовать  творческие способности в органичных для каждого возраста формах;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свободы творчества и прав граждан   с/</w:t>
            </w:r>
            <w:proofErr w:type="gramStart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на участие в культурной жизни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исполнительского мастерства творческих коллективов и солистов.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организация культурного обслуживания и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творческого досуга жителей поселения;</w:t>
            </w: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br/>
              <w:t>- модернизация инфраструктуры сферы культуры сельского поселения Ашитковское;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материально-технической базы учреждений культуры;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-поддержка кадрового потенциала сферы культуры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мероприятия Программы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пропаганда культурного образа жизни среди различных слоев населения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участие воспитанников художественной самодеятельности учреждений культуры 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Фестивалях и конкурсах различных уровней;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официальных муниципальных культурно-массовых мероприятий;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и укрепление материально- технической базы учреждений культуры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платных услуг;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возможности выбора, расширения и повышения качества, предоставляемых учреждениями культуры муниципальных услуг;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людей, занимающихся в клубах по интересам и любительских объединениях;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культурного авторитета 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поддержка одаренных детей, талантливых исполнителей и мастеров-носителей  традиционной народной культуры;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материальная поддержка и стимулирование специалистов учреждений культуры;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Целевые индикаторы программы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профессионального уровня работников учреждений культуры, руководителей творческих коллективов (количество работников);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укрепление материально-технической базы</w:t>
            </w:r>
            <w:r w:rsidR="00295575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приобретение специализированного оборудования и аппаратуры  (количество единиц);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одаренные дети, принявшие уча</w:t>
            </w:r>
            <w:r w:rsidR="00295575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районных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фестивалях (количество человек);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выездные конкурсы, фестивали, олимпиады (количество поездок);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художественной самодеятельности </w:t>
            </w:r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районных конкурсах, фестивалях (количество участников)</w:t>
            </w:r>
          </w:p>
        </w:tc>
      </w:tr>
      <w:tr w:rsidR="0091340D" w:rsidRPr="00DE46EA" w:rsidTr="000976A9">
        <w:trPr>
          <w:trHeight w:val="2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подпрограмм (стратегические направления)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I. </w:t>
            </w:r>
            <w:r w:rsidR="00026E2A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культуры сельского поселения Ашитковское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6E2A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II. Укрепление материально-технической базы муниципального учреждения культуры</w:t>
            </w:r>
          </w:p>
        </w:tc>
      </w:tr>
      <w:tr w:rsidR="002127C3" w:rsidRPr="00DE46EA" w:rsidTr="000F1073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C3" w:rsidRPr="00DE46EA" w:rsidRDefault="002127C3" w:rsidP="00DE46EA">
            <w:pPr>
              <w:tabs>
                <w:tab w:val="left" w:pos="243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0A3" w:rsidRPr="00DE46EA" w:rsidTr="001757CE">
        <w:tc>
          <w:tcPr>
            <w:tcW w:w="4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финансирования Программ, в том числе по годам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0A3" w:rsidRPr="00DE46EA" w:rsidTr="001757CE"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</w:tr>
      <w:tr w:rsidR="00875A20" w:rsidRPr="00DE46EA" w:rsidTr="00875A20">
        <w:trPr>
          <w:trHeight w:val="552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Средства бюджета сельского </w:t>
            </w:r>
          </w:p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Ашитковксое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BA1048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55226,2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C94932" w:rsidP="00B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</w:t>
            </w:r>
            <w:r w:rsidR="00BA1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511992" w:rsidP="00C94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17400,</w:t>
            </w:r>
            <w:r w:rsidR="00C9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18290,2</w:t>
            </w:r>
          </w:p>
        </w:tc>
      </w:tr>
      <w:tr w:rsidR="00875A20" w:rsidRPr="00DE46EA" w:rsidTr="005C4BC1">
        <w:trPr>
          <w:trHeight w:val="406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5C4BC1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Внебюджетные </w:t>
            </w:r>
            <w:r w:rsidR="00875A20"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1901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</w:t>
            </w:r>
          </w:p>
        </w:tc>
      </w:tr>
      <w:tr w:rsidR="00875A20" w:rsidRPr="00DE46EA" w:rsidTr="00875A20">
        <w:trPr>
          <w:trHeight w:val="689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C94932" w:rsidP="00B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A1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6716,2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BA1048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20005,5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17890,5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18820,2</w:t>
            </w:r>
          </w:p>
        </w:tc>
      </w:tr>
      <w:tr w:rsidR="00AD427D" w:rsidRPr="00DE46EA" w:rsidTr="001757CE">
        <w:trPr>
          <w:trHeight w:val="5264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7D" w:rsidRPr="00DE46EA" w:rsidRDefault="00AD427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реализации Программы -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расширение возможностей для приобщения населения поселения к культурным ценностям;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повышение эффективности и качества культурно-досуговой деятельности в поселении;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становление системы культурно-просветительной работы, направленной на формирование  культуры жителей поселения, потребности в приобщении к ценностям традиционной и современной культуры; 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развитие самодеятельного народного творчества, увеличение числа творческих коллективов  и участников в них;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квалификации работников сферы культуры; 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семьи и воспитание молодежи в лучших российских и национальных традициях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6A50A3" w:rsidRPr="00DE46EA" w:rsidRDefault="006A50A3" w:rsidP="00DE46EA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40D" w:rsidRPr="00DE46EA" w:rsidRDefault="007E16DC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</w:t>
      </w:r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ситуации и основных проблем </w:t>
      </w:r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сферы культуры</w:t>
      </w:r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Ашитковксое</w:t>
      </w:r>
      <w:proofErr w:type="spellEnd"/>
    </w:p>
    <w:p w:rsidR="00A570F8" w:rsidRPr="00DE46EA" w:rsidRDefault="00A570F8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702" w:rsidRPr="00DE46E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</w:t>
      </w:r>
      <w:r w:rsidR="00015B8F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Культура сельского поселения Ашитковское Воскресенского муниципального района Московской области на 2015-2017 годы» (</w:t>
      </w:r>
      <w:r w:rsidR="00F171C0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«Программа»</w:t>
      </w:r>
      <w:r w:rsidR="00015B8F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F171C0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разработана в целях реализации основных направлений социально-экономическ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ого развития  с/</w:t>
      </w:r>
      <w:proofErr w:type="gramStart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к систематическим занятиям в любительских объединениях и клубах по интересам.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Деятельность учрежден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ий культуры с/</w:t>
      </w:r>
      <w:proofErr w:type="gramStart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91340D" w:rsidRPr="00DE46EA" w:rsidRDefault="00FF3702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ведет работу муниципальное учреждение  культуры МАУ «Центр культуры, спорта и работы с молодежью «Радость»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, в составе которого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работают 4 дома культуры и 5 сельских клубов ;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36 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кружков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различной направленности 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>вокальные студии «Импульс», «Лейся песня», «Радуга мечты»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, «Изостудия», танцевальные студии «Вес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нушки» «Импульс», «Калейдоскоп»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 т.д.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51 клубное формирование и 17 любительских объединений. </w:t>
      </w:r>
      <w:r w:rsidR="0091340D" w:rsidRPr="00DE46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 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В коллективах занимаются более 500 человек  - это дети дошкольного возраста, учащиеся образова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студенты, взрослое население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Наряду с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фест</w:t>
      </w:r>
      <w:r w:rsidR="00015B8F" w:rsidRPr="00DE46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вально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>-концертной деятельностью проводится большая работа с различны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ми категориями населения поселения 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– это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новогодних мероприятий для детей из неблагополучных семей, детей с ограниченными возможностями, рождественские мероприятия.</w:t>
      </w:r>
    </w:p>
    <w:p w:rsidR="0091340D" w:rsidRPr="00DE46EA" w:rsidRDefault="00840489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Традиционно Администрация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учреждениями ку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>льтуры поселения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оводит  различные 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культурно-массовые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мероприятия, которые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отражены в плане </w:t>
      </w:r>
      <w:proofErr w:type="spellStart"/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>общепоселенческих</w:t>
      </w:r>
      <w:proofErr w:type="spellEnd"/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="0091340D" w:rsidRPr="00DE46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Проводится Декада, посв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ященная ко Дню пожилых людей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Декада  ко Дню инвалидов.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 рамках патриотического воспитания молодежи ежегодно в канун Дня Победы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обширная программа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. Это торже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ственные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митинг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, че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ствование ветеранов, праздничные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0D" w:rsidRPr="00DE46EA" w:rsidRDefault="00C250F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У</w:t>
      </w:r>
      <w:r w:rsidR="0091340D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чрежден</w:t>
      </w:r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ия культуры с/</w:t>
      </w:r>
      <w:proofErr w:type="gramStart"/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proofErr w:type="gramEnd"/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Ашитковское</w:t>
      </w:r>
      <w:r w:rsidR="007E16DC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 остро нуждаются</w:t>
      </w:r>
      <w:r w:rsidR="0091340D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</w:t>
      </w:r>
      <w:r w:rsidR="007E16DC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91340D" w:rsidRPr="00DE46EA" w:rsidRDefault="001F3767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текущем </w:t>
      </w:r>
      <w:proofErr w:type="gramStart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ремонте</w:t>
      </w:r>
      <w:proofErr w:type="gram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 и фасадов </w:t>
      </w:r>
      <w:proofErr w:type="spellStart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ДК</w:t>
      </w:r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End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Конобеево, СК </w:t>
      </w:r>
      <w:proofErr w:type="spell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тарая</w:t>
      </w:r>
      <w:proofErr w:type="spell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, СК </w:t>
      </w:r>
      <w:proofErr w:type="spell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Лидино</w:t>
      </w:r>
      <w:proofErr w:type="spellEnd"/>
    </w:p>
    <w:p w:rsidR="001F3767" w:rsidRPr="00DE46EA" w:rsidRDefault="001F3767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текущем ремонте фасада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proofErr w:type="gramEnd"/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арановское</w:t>
      </w:r>
      <w:proofErr w:type="spellEnd"/>
    </w:p>
    <w:p w:rsidR="00615FFD" w:rsidRPr="00DE46EA" w:rsidRDefault="00615FF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текущем ремонте крыши СК </w:t>
      </w:r>
      <w:proofErr w:type="spellStart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proofErr w:type="gramStart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.С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тарая</w:t>
      </w:r>
      <w:proofErr w:type="spellEnd"/>
    </w:p>
    <w:p w:rsidR="00295575" w:rsidRPr="00DE46EA" w:rsidRDefault="0029557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- приобретени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более современного технического оборудования для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онобеево</w:t>
      </w:r>
      <w:proofErr w:type="spell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с.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Барановское</w:t>
      </w:r>
      <w:proofErr w:type="spell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575" w:rsidRPr="00DE46EA" w:rsidRDefault="0029557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риобретени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сценических костюмов для коллективов 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домов культуры.</w:t>
      </w:r>
    </w:p>
    <w:p w:rsidR="001F3767" w:rsidRPr="00DE46EA" w:rsidRDefault="001F3767" w:rsidP="00DE46E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A570F8" w:rsidRPr="00DE46EA" w:rsidRDefault="00A570F8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Программы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Целью Программы является повышение качества жизни населения сельского поселения Ашитковское путем развития услуг в сфере культуры.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Достижение поставленной цели обусловлено выполнением ряда задач: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развитие и сохранение культуры поселения как важнейшей составляющей социально-экономического развития;</w:t>
      </w:r>
    </w:p>
    <w:p w:rsidR="00A570F8" w:rsidRPr="00DE46EA" w:rsidRDefault="00A570F8" w:rsidP="00DE46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 повышение качества услуг в сфере культуры сельского поселения Ашитковское;</w:t>
      </w:r>
    </w:p>
    <w:p w:rsidR="00A570F8" w:rsidRPr="00DE46EA" w:rsidRDefault="00A570F8" w:rsidP="00DE46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-поддержка и развитие творческой деятельности на территории сельского поселения Ашитковское;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предоставление жителям поселения возможности  удовлетворить свои духовные потребности и реализовать  творческие способности в органичных для каждого возраста формах;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обеспечение свободы творчества и прав граждан  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на участие в культурной жизни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повышение уровня исполнительского мастерства творческих коллективов и солистов.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культурного обслуживания и творческого досуга жителей поселения;</w:t>
      </w:r>
      <w:r w:rsidRPr="00DE46EA">
        <w:rPr>
          <w:rFonts w:ascii="Arial" w:hAnsi="Arial" w:cs="Arial"/>
          <w:color w:val="000000"/>
          <w:sz w:val="24"/>
          <w:szCs w:val="24"/>
        </w:rPr>
        <w:br/>
      </w:r>
      <w:r w:rsidRPr="00DE46EA">
        <w:rPr>
          <w:rFonts w:ascii="Arial" w:hAnsi="Arial" w:cs="Arial"/>
          <w:color w:val="000000"/>
          <w:sz w:val="24"/>
          <w:szCs w:val="24"/>
        </w:rPr>
        <w:lastRenderedPageBreak/>
        <w:t>- модернизация инфраструктуры сферы культуры сельского поселения Ашитковское;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укрепление материально-технической базы учреждений культуры;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-поддержка кадрового потенциала сферы культуры.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570F8" w:rsidRPr="00DE46EA" w:rsidRDefault="00A570F8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46EA">
        <w:rPr>
          <w:rFonts w:ascii="Arial" w:hAnsi="Arial" w:cs="Arial"/>
          <w:b/>
          <w:color w:val="000000"/>
          <w:sz w:val="24"/>
          <w:szCs w:val="24"/>
        </w:rPr>
        <w:t>Характеристика основных мероприятий программы</w:t>
      </w:r>
    </w:p>
    <w:p w:rsidR="00A570F8" w:rsidRPr="00DE46EA" w:rsidRDefault="00A570F8" w:rsidP="00DE46EA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I. Развитие культуры сельского поселения Ашитковское.</w:t>
      </w:r>
    </w:p>
    <w:p w:rsidR="00F9172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рамках Подпрограммы </w:t>
      </w:r>
      <w:r w:rsidRPr="00DE46E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решение о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бщих вопросов развития и сохранения культуры сельского поселения Ашитковское: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искусство;        культурное наследие; профессиональное образование работников культуры; выявление и поддержка молодых дарований; народное творчество и социально-культурная деятельность. А также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и проведение районных культурно-массовых мероприятий: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общероссийские праздники; районные праздники и знаменательные даты;   районные фестивали и конкурсы; участие коллективов и отдельных исполнителей в районных мероприятиях; культурные связи.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Сохранение историко-культурного наследия: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мероприятий, посвященных памятным и знаменательным датам поселения;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 по изучению истории и культуры родного края;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 организация и проведение фестиваля семейного творчества «Молодая семья»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  организация и проведение праздника для дошкольных учреждений «Солнечный зайчик»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конкурса для школьных учреждений «Изучаем русский язык»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организация и проведение фестиваля национального творчества «В семье единой»</w:t>
      </w:r>
    </w:p>
    <w:p w:rsidR="00615FFD" w:rsidRPr="00DE46EA" w:rsidRDefault="00615FF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фестиваля народного творчества «Играй, гармонь»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самодеятельного народного творчества и организация досуга населения: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поддержка существующих и создание новых творческих коллективов;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участие в международных, областных, районных фестивалях конкурсах, выставках, ярм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рках народного творчества, учебных семинарах;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деятельности любительских объединений и клубов по интересам, развитие культурно-массовых форм досуга;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оказание поддержки самодеятельным коллективам в обеспечении сценическими костюмами.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Выявление и поддержка молодых дарований: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поддержка деятельности молодых творческих коллективов;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-оказание помощи молодым специалистам;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Патриотическое, нравственное и эстетическое воспитание детей, подростков и молодежи: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разработка и реализация программ патриотического, нравственного и эстетического воспитания и образования детей и молодежи;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проведение декад, недель книги, музыки для детей и подростков;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и проведение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конкурсно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- игровых, познавательных и развлекательных программ, театрализованных праздников и представлений для детей и подростков;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- организация и проведение молодежного конкурса «Импровизация на улице»;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Кадровое обеспечение: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повышение квалификации специалистов учреждений культуры на семинарах, курсах переподготовки кадров.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F8" w:rsidRPr="00DE46EA" w:rsidRDefault="00A570F8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172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II. Укрепление материально-технической базы муниципального учреждения культуры</w:t>
      </w:r>
    </w:p>
    <w:p w:rsidR="007364A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Подпрограммой </w:t>
      </w:r>
      <w:r w:rsidRPr="00DE46EA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1C0" w:rsidRPr="00DE46EA" w:rsidRDefault="007364A0" w:rsidP="00DE46E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ыполнение работ по текущему ремонту</w:t>
      </w:r>
      <w:r w:rsidR="00F171C0" w:rsidRPr="00DE46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1C0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2015г. -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внутренних  помещений и фасадов 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здани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дома культуры с.</w:t>
      </w:r>
      <w:r w:rsidR="00A03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" w:name="_GoBack"/>
      <w:bookmarkEnd w:id="3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Конобеево,</w:t>
      </w:r>
    </w:p>
    <w:p w:rsidR="00F171C0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2016г. -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внутренних  помещений и фасадов здания 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сельского клуба д.</w:t>
      </w:r>
      <w:r w:rsidR="00A03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Старая</w:t>
      </w:r>
      <w:proofErr w:type="gram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0976A9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2017г. - 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фасадов дома культуры с.</w:t>
      </w:r>
      <w:r w:rsidR="00A03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Барановское.</w:t>
      </w:r>
    </w:p>
    <w:p w:rsidR="007364A0" w:rsidRPr="00DE46EA" w:rsidRDefault="007364A0" w:rsidP="00DE46E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Приобретение современной аппаратуры для домов культуры, сценических костюмов для танцевальных коллективов.</w:t>
      </w:r>
    </w:p>
    <w:p w:rsidR="007364A0" w:rsidRPr="00DE46EA" w:rsidRDefault="007364A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720" w:rsidRPr="00DE46EA" w:rsidRDefault="00F9172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B6C" w:rsidRPr="00DE46EA" w:rsidRDefault="001D2B6C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0D" w:rsidRPr="00DE46EA" w:rsidRDefault="00F9172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Финансовое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обеспечение Программы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Программы осуществляется за счет средств 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бюджета сельского поселения Ашитковс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А также за счет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привле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чения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Ежегодное финансирование программы из местного бюджета производится в соответствии с объемами финансирования, установленными при утверждении местного бюджета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340D" w:rsidRPr="00DE46EA" w:rsidRDefault="007364A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Перечень целевых индикаторов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и результативности решения задач, определенных Программой, предлагается система целевых показателей, характеризующих ход реализации задач Программы. Базой для оценки будет служить, в первую очередь, официальная статистическая отчетность. Важнейшими целевыми индикаторами эффективности реализации Программы являются: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90"/>
        <w:gridCol w:w="1687"/>
        <w:gridCol w:w="1288"/>
        <w:gridCol w:w="939"/>
        <w:gridCol w:w="951"/>
        <w:gridCol w:w="922"/>
      </w:tblGrid>
      <w:tr w:rsidR="0091340D" w:rsidRPr="00DE46EA" w:rsidTr="00A03786"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1340D" w:rsidRPr="00DE46EA" w:rsidTr="00A0378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Базовый 2014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91340D" w:rsidRPr="00DE46EA" w:rsidTr="00A03786">
        <w:tc>
          <w:tcPr>
            <w:tcW w:w="86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«Общие вопросы развития и сохранения культуры»: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профессионального уровня работников учреждений культуры, руководителей творческих коллективов.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r w:rsidR="001D2B6C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укрепление материально-технической базы (приобретение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специализированного оборудования и аппаратуры).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кол-во единиц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Выездные конкурсы, фестивали и олимпиады.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91340D" w:rsidRPr="00DE46EA" w:rsidTr="00A03786">
        <w:tc>
          <w:tcPr>
            <w:tcW w:w="86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«Организация и проведение культурно-массовых мероприятий»: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3786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худ</w:t>
            </w:r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ожественной самодеятельности с/</w:t>
            </w:r>
            <w:proofErr w:type="gramStart"/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районных конкурсах, фестивалях.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</w:t>
            </w:r>
            <w:proofErr w:type="spellEnd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</w:tbl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364A0" w:rsidRPr="00DE46EA" w:rsidRDefault="007364A0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0D" w:rsidRPr="00DE46EA" w:rsidRDefault="007364A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Организация управления и </w:t>
      </w:r>
      <w:proofErr w:type="gramStart"/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91340D" w:rsidRPr="00DE46EA" w:rsidRDefault="00825F3A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 Муниципальное автономное учреждение Центр культуры, спорта и работы с молодежью «Радость»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отвечает за реализацию Программы, обеспечивает согласованные действия по подготовке и реализации программных  мероприятий, целевому и эффективному использованию средств местного бюджета.</w:t>
      </w:r>
    </w:p>
    <w:p w:rsidR="002C6EA8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217C0F" w:rsidRPr="00DE46E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C0F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настоящей муниципальной Программы осуществляет </w:t>
      </w:r>
      <w:r w:rsidR="002C6EA8" w:rsidRPr="00DE46EA">
        <w:rPr>
          <w:rFonts w:ascii="Arial" w:eastAsia="Times New Roman" w:hAnsi="Arial" w:cs="Arial"/>
          <w:sz w:val="24"/>
          <w:szCs w:val="24"/>
          <w:lang w:eastAsia="ru-RU"/>
        </w:rPr>
        <w:t>МУ «Администрация сельского поселения Ашитковское».</w:t>
      </w:r>
    </w:p>
    <w:p w:rsidR="007709D8" w:rsidRPr="00DE46EA" w:rsidRDefault="007709D8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Заказчик раз в квартал до 20 числа месяца, следующего за отчётным периодом, составляет</w:t>
      </w:r>
      <w:r w:rsidR="0023081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отчёт по форме согласно П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риложению №3.</w:t>
      </w:r>
    </w:p>
    <w:p w:rsidR="00217C0F" w:rsidRDefault="00217C0F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Ашитковское                              Сухарь О.В.</w:t>
      </w: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>Приложение 1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>к Муниципальной программе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«Культура сельского поселения Ашитковское 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>на 2015-2017гг.»</w:t>
      </w: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«Культура сельского поселения Ашитковское Воскресенского муниципального района Московской области на 2015-2017гг.»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С УКАЗАНИЕМ ОБЪЕМОВ ФИНАНСИРОВАНИЯ</w:t>
      </w:r>
    </w:p>
    <w:p w:rsid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38"/>
        <w:gridCol w:w="1868"/>
        <w:gridCol w:w="1414"/>
        <w:gridCol w:w="2033"/>
        <w:gridCol w:w="1921"/>
        <w:gridCol w:w="1797"/>
      </w:tblGrid>
      <w:tr w:rsidR="00171DCD" w:rsidRPr="00503412" w:rsidTr="00171DCD">
        <w:trPr>
          <w:trHeight w:val="968"/>
        </w:trPr>
        <w:tc>
          <w:tcPr>
            <w:tcW w:w="326" w:type="pct"/>
            <w:vMerge w:val="restar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0" w:type="pct"/>
            <w:vMerge w:val="restar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652" w:type="pct"/>
            <w:vMerge w:val="restar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71DCD" w:rsidRPr="00503412" w:rsidRDefault="00171DCD" w:rsidP="00175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24" w:type="pct"/>
            <w:vMerge w:val="restar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</w:t>
            </w:r>
          </w:p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pct"/>
            <w:gridSpan w:val="2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 и источники финансирования</w:t>
            </w:r>
          </w:p>
        </w:tc>
      </w:tr>
      <w:tr w:rsidR="00171DCD" w:rsidRPr="00503412" w:rsidTr="00171DCD">
        <w:trPr>
          <w:trHeight w:val="940"/>
        </w:trPr>
        <w:tc>
          <w:tcPr>
            <w:tcW w:w="326" w:type="pct"/>
            <w:vMerge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543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обеспечения жителей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Ашитковское услугами организации культуры</w:t>
            </w: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BA1048" w:rsidP="00BA1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18859,73</w:t>
            </w:r>
          </w:p>
        </w:tc>
        <w:tc>
          <w:tcPr>
            <w:tcW w:w="924" w:type="pct"/>
          </w:tcPr>
          <w:p w:rsidR="00171DCD" w:rsidRPr="00503412" w:rsidRDefault="00BA1048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18534,73</w:t>
            </w:r>
          </w:p>
        </w:tc>
        <w:tc>
          <w:tcPr>
            <w:tcW w:w="543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 327,42</w:t>
            </w:r>
          </w:p>
        </w:tc>
        <w:tc>
          <w:tcPr>
            <w:tcW w:w="924" w:type="pct"/>
          </w:tcPr>
          <w:p w:rsidR="00171DCD" w:rsidRPr="00503412" w:rsidRDefault="00171DCD" w:rsidP="00C94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988,42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 776,63</w:t>
            </w:r>
          </w:p>
        </w:tc>
        <w:tc>
          <w:tcPr>
            <w:tcW w:w="924" w:type="pct"/>
          </w:tcPr>
          <w:p w:rsidR="00171DCD" w:rsidRPr="00503412" w:rsidRDefault="00C94932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 409,63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Pr="00503412" w:rsidRDefault="00BA1048" w:rsidP="001C4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53963,78</w:t>
            </w:r>
          </w:p>
        </w:tc>
        <w:tc>
          <w:tcPr>
            <w:tcW w:w="924" w:type="pct"/>
          </w:tcPr>
          <w:p w:rsidR="00171DCD" w:rsidRPr="00503412" w:rsidRDefault="00BA1048" w:rsidP="001C42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52932,78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организации досуга</w:t>
            </w: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24" w:type="pct"/>
          </w:tcPr>
          <w:p w:rsidR="00171DCD" w:rsidRPr="00503412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0D21" w:rsidRPr="00400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C4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D21" w:rsidRPr="00400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3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Default="00FB0F55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Default="00FB0F55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622.8</w:t>
            </w:r>
          </w:p>
        </w:tc>
        <w:tc>
          <w:tcPr>
            <w:tcW w:w="924" w:type="pct"/>
          </w:tcPr>
          <w:p w:rsidR="00171DCD" w:rsidRDefault="00FB0F55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Default="001C42ED" w:rsidP="00BA1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24" w:type="pct"/>
          </w:tcPr>
          <w:p w:rsidR="00171DCD" w:rsidRDefault="00BA1048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71DCD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CD" w:rsidRPr="00503412" w:rsidTr="00171DCD">
        <w:tc>
          <w:tcPr>
            <w:tcW w:w="1957" w:type="pct"/>
            <w:gridSpan w:val="2"/>
            <w:vMerge w:val="restart"/>
          </w:tcPr>
          <w:p w:rsidR="00171DCD" w:rsidRPr="00503412" w:rsidRDefault="00171DCD" w:rsidP="001757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1C42ED" w:rsidP="00BA1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1048">
              <w:rPr>
                <w:rFonts w:ascii="Times New Roman" w:hAnsi="Times New Roman" w:cs="Times New Roman"/>
                <w:sz w:val="24"/>
                <w:szCs w:val="24"/>
              </w:rPr>
              <w:t>005,5</w:t>
            </w:r>
          </w:p>
        </w:tc>
        <w:tc>
          <w:tcPr>
            <w:tcW w:w="924" w:type="pct"/>
          </w:tcPr>
          <w:p w:rsidR="00171DCD" w:rsidRPr="00503412" w:rsidRDefault="001C42ED" w:rsidP="00BA1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048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543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171DCD" w:rsidRPr="00503412" w:rsidTr="00171DCD">
        <w:tc>
          <w:tcPr>
            <w:tcW w:w="1957" w:type="pct"/>
            <w:gridSpan w:val="2"/>
            <w:vMerge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Pr="00503412" w:rsidRDefault="001C42E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890,5</w:t>
            </w:r>
          </w:p>
        </w:tc>
        <w:tc>
          <w:tcPr>
            <w:tcW w:w="924" w:type="pct"/>
          </w:tcPr>
          <w:p w:rsidR="00171DCD" w:rsidRPr="00503412" w:rsidRDefault="001C42ED" w:rsidP="00FB0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543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71DCD" w:rsidRPr="00503412" w:rsidTr="00171DCD">
        <w:tc>
          <w:tcPr>
            <w:tcW w:w="1957" w:type="pct"/>
            <w:gridSpan w:val="2"/>
            <w:vMerge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Pr="00503412" w:rsidRDefault="001C42E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820,2</w:t>
            </w:r>
          </w:p>
        </w:tc>
        <w:tc>
          <w:tcPr>
            <w:tcW w:w="924" w:type="pct"/>
          </w:tcPr>
          <w:p w:rsidR="00171DCD" w:rsidRPr="00503412" w:rsidRDefault="001C42E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0F55">
              <w:rPr>
                <w:rFonts w:ascii="Times New Roman" w:hAnsi="Times New Roman" w:cs="Times New Roman"/>
                <w:sz w:val="24"/>
                <w:szCs w:val="24"/>
              </w:rPr>
              <w:t>290.2</w:t>
            </w:r>
          </w:p>
        </w:tc>
        <w:tc>
          <w:tcPr>
            <w:tcW w:w="543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171DCD" w:rsidRPr="00503412" w:rsidTr="00171DCD">
        <w:tc>
          <w:tcPr>
            <w:tcW w:w="1957" w:type="pct"/>
            <w:gridSpan w:val="2"/>
          </w:tcPr>
          <w:p w:rsidR="00171DCD" w:rsidRPr="00503412" w:rsidRDefault="00171DCD" w:rsidP="001757C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652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Pr="00503412" w:rsidRDefault="001C42ED" w:rsidP="00BA1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048">
              <w:rPr>
                <w:rFonts w:ascii="Times New Roman" w:hAnsi="Times New Roman" w:cs="Times New Roman"/>
                <w:sz w:val="24"/>
                <w:szCs w:val="24"/>
              </w:rPr>
              <w:t>6716,2</w:t>
            </w:r>
          </w:p>
        </w:tc>
        <w:tc>
          <w:tcPr>
            <w:tcW w:w="924" w:type="pct"/>
          </w:tcPr>
          <w:p w:rsidR="00171DCD" w:rsidRPr="00503412" w:rsidRDefault="001C42ED" w:rsidP="00BA1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1048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543" w:type="pct"/>
          </w:tcPr>
          <w:p w:rsidR="00171DCD" w:rsidRPr="00503412" w:rsidRDefault="00171DCD" w:rsidP="00175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</w:tbl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171DCD" w:rsidRPr="00171DCD" w:rsidSect="002127C3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5A" w:rsidRDefault="00C06A5A" w:rsidP="00171DCD">
      <w:pPr>
        <w:spacing w:after="0" w:line="240" w:lineRule="auto"/>
      </w:pPr>
      <w:r>
        <w:separator/>
      </w:r>
    </w:p>
  </w:endnote>
  <w:endnote w:type="continuationSeparator" w:id="0">
    <w:p w:rsidR="00C06A5A" w:rsidRDefault="00C06A5A" w:rsidP="0017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625418"/>
      <w:docPartObj>
        <w:docPartGallery w:val="Page Numbers (Bottom of Page)"/>
        <w:docPartUnique/>
      </w:docPartObj>
    </w:sdtPr>
    <w:sdtContent>
      <w:p w:rsidR="001757CE" w:rsidRDefault="001757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9A">
          <w:rPr>
            <w:noProof/>
          </w:rPr>
          <w:t>1</w:t>
        </w:r>
        <w:r>
          <w:fldChar w:fldCharType="end"/>
        </w:r>
      </w:p>
    </w:sdtContent>
  </w:sdt>
  <w:p w:rsidR="001757CE" w:rsidRDefault="00175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5A" w:rsidRDefault="00C06A5A" w:rsidP="00171DCD">
      <w:pPr>
        <w:spacing w:after="0" w:line="240" w:lineRule="auto"/>
      </w:pPr>
      <w:r>
        <w:separator/>
      </w:r>
    </w:p>
  </w:footnote>
  <w:footnote w:type="continuationSeparator" w:id="0">
    <w:p w:rsidR="00C06A5A" w:rsidRDefault="00C06A5A" w:rsidP="0017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56F"/>
    <w:multiLevelType w:val="hybridMultilevel"/>
    <w:tmpl w:val="A0AA248E"/>
    <w:lvl w:ilvl="0" w:tplc="44529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62864"/>
    <w:multiLevelType w:val="hybridMultilevel"/>
    <w:tmpl w:val="DC484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40D"/>
    <w:rsid w:val="000137D7"/>
    <w:rsid w:val="00015B8F"/>
    <w:rsid w:val="0002111A"/>
    <w:rsid w:val="00023340"/>
    <w:rsid w:val="00026E2A"/>
    <w:rsid w:val="000356BE"/>
    <w:rsid w:val="00044DFE"/>
    <w:rsid w:val="0004544F"/>
    <w:rsid w:val="00047263"/>
    <w:rsid w:val="00056834"/>
    <w:rsid w:val="00062475"/>
    <w:rsid w:val="00065C11"/>
    <w:rsid w:val="000664EA"/>
    <w:rsid w:val="000702A4"/>
    <w:rsid w:val="00082D84"/>
    <w:rsid w:val="00087A57"/>
    <w:rsid w:val="000930DD"/>
    <w:rsid w:val="000976A9"/>
    <w:rsid w:val="000A16B1"/>
    <w:rsid w:val="000A5EE3"/>
    <w:rsid w:val="000B0617"/>
    <w:rsid w:val="000B31CE"/>
    <w:rsid w:val="000B6A28"/>
    <w:rsid w:val="000C4B6F"/>
    <w:rsid w:val="000C7EB6"/>
    <w:rsid w:val="000D0388"/>
    <w:rsid w:val="000D26A4"/>
    <w:rsid w:val="000D461B"/>
    <w:rsid w:val="000E4E15"/>
    <w:rsid w:val="000F1073"/>
    <w:rsid w:val="000F43E4"/>
    <w:rsid w:val="000F70E8"/>
    <w:rsid w:val="00101BDC"/>
    <w:rsid w:val="0011096D"/>
    <w:rsid w:val="0011639F"/>
    <w:rsid w:val="00125FDC"/>
    <w:rsid w:val="00137A87"/>
    <w:rsid w:val="00141902"/>
    <w:rsid w:val="00154C34"/>
    <w:rsid w:val="001568E2"/>
    <w:rsid w:val="00165D8B"/>
    <w:rsid w:val="00171DCD"/>
    <w:rsid w:val="001740BB"/>
    <w:rsid w:val="001757CE"/>
    <w:rsid w:val="00176CF5"/>
    <w:rsid w:val="0018224E"/>
    <w:rsid w:val="00193065"/>
    <w:rsid w:val="00193147"/>
    <w:rsid w:val="001A7EB2"/>
    <w:rsid w:val="001B16B0"/>
    <w:rsid w:val="001B1B34"/>
    <w:rsid w:val="001C42ED"/>
    <w:rsid w:val="001D10A7"/>
    <w:rsid w:val="001D2B6C"/>
    <w:rsid w:val="001E4FA7"/>
    <w:rsid w:val="001E7B3A"/>
    <w:rsid w:val="001F3767"/>
    <w:rsid w:val="001F3FE4"/>
    <w:rsid w:val="001F453C"/>
    <w:rsid w:val="002039C4"/>
    <w:rsid w:val="002127C3"/>
    <w:rsid w:val="00213B8A"/>
    <w:rsid w:val="00217C0F"/>
    <w:rsid w:val="00230819"/>
    <w:rsid w:val="0023573D"/>
    <w:rsid w:val="00241B46"/>
    <w:rsid w:val="002527F6"/>
    <w:rsid w:val="00264634"/>
    <w:rsid w:val="002658EB"/>
    <w:rsid w:val="002675B0"/>
    <w:rsid w:val="00295575"/>
    <w:rsid w:val="002A4939"/>
    <w:rsid w:val="002B2FDE"/>
    <w:rsid w:val="002C0082"/>
    <w:rsid w:val="002C42EB"/>
    <w:rsid w:val="002C6EA8"/>
    <w:rsid w:val="002D1D80"/>
    <w:rsid w:val="002D238A"/>
    <w:rsid w:val="002D7F2F"/>
    <w:rsid w:val="002E1C18"/>
    <w:rsid w:val="002E514D"/>
    <w:rsid w:val="002E5427"/>
    <w:rsid w:val="002E78E5"/>
    <w:rsid w:val="002F2313"/>
    <w:rsid w:val="002F3A6D"/>
    <w:rsid w:val="00306EAB"/>
    <w:rsid w:val="00312DF3"/>
    <w:rsid w:val="0031432B"/>
    <w:rsid w:val="0031739D"/>
    <w:rsid w:val="00321C72"/>
    <w:rsid w:val="00327FD8"/>
    <w:rsid w:val="003335A7"/>
    <w:rsid w:val="003345F2"/>
    <w:rsid w:val="0033529C"/>
    <w:rsid w:val="003376C2"/>
    <w:rsid w:val="0034181A"/>
    <w:rsid w:val="003424ED"/>
    <w:rsid w:val="003538E5"/>
    <w:rsid w:val="00357FB9"/>
    <w:rsid w:val="00362531"/>
    <w:rsid w:val="003635FB"/>
    <w:rsid w:val="003678E9"/>
    <w:rsid w:val="00375F02"/>
    <w:rsid w:val="00376004"/>
    <w:rsid w:val="00377271"/>
    <w:rsid w:val="003A2911"/>
    <w:rsid w:val="003A3A08"/>
    <w:rsid w:val="003B7B43"/>
    <w:rsid w:val="003C00B8"/>
    <w:rsid w:val="003C0C1B"/>
    <w:rsid w:val="003C19D7"/>
    <w:rsid w:val="003C5020"/>
    <w:rsid w:val="003C6DA4"/>
    <w:rsid w:val="003D055D"/>
    <w:rsid w:val="003D31CC"/>
    <w:rsid w:val="003D6870"/>
    <w:rsid w:val="003E0411"/>
    <w:rsid w:val="003E355B"/>
    <w:rsid w:val="003E59DD"/>
    <w:rsid w:val="003F28D1"/>
    <w:rsid w:val="003F7052"/>
    <w:rsid w:val="003F7C66"/>
    <w:rsid w:val="00400D21"/>
    <w:rsid w:val="004166DA"/>
    <w:rsid w:val="0042238D"/>
    <w:rsid w:val="00422719"/>
    <w:rsid w:val="00423DD7"/>
    <w:rsid w:val="00423FE9"/>
    <w:rsid w:val="00424230"/>
    <w:rsid w:val="00431CB4"/>
    <w:rsid w:val="004373B6"/>
    <w:rsid w:val="004377B9"/>
    <w:rsid w:val="0044103D"/>
    <w:rsid w:val="00445FBF"/>
    <w:rsid w:val="00451570"/>
    <w:rsid w:val="00453AB0"/>
    <w:rsid w:val="004542AB"/>
    <w:rsid w:val="00454594"/>
    <w:rsid w:val="0047068E"/>
    <w:rsid w:val="0048045A"/>
    <w:rsid w:val="00496071"/>
    <w:rsid w:val="004A008B"/>
    <w:rsid w:val="004A5645"/>
    <w:rsid w:val="004A6836"/>
    <w:rsid w:val="004B37BB"/>
    <w:rsid w:val="004B3F80"/>
    <w:rsid w:val="004B58D0"/>
    <w:rsid w:val="004B5BB7"/>
    <w:rsid w:val="004B5C9F"/>
    <w:rsid w:val="004B768F"/>
    <w:rsid w:val="004D01BC"/>
    <w:rsid w:val="004D30A5"/>
    <w:rsid w:val="004D73EE"/>
    <w:rsid w:val="004E37A1"/>
    <w:rsid w:val="004E6086"/>
    <w:rsid w:val="004F333E"/>
    <w:rsid w:val="004F60D5"/>
    <w:rsid w:val="00501F4E"/>
    <w:rsid w:val="00506854"/>
    <w:rsid w:val="005104BE"/>
    <w:rsid w:val="00511992"/>
    <w:rsid w:val="00531CDB"/>
    <w:rsid w:val="005321D3"/>
    <w:rsid w:val="00540AFE"/>
    <w:rsid w:val="0054154E"/>
    <w:rsid w:val="00544F1E"/>
    <w:rsid w:val="005466A6"/>
    <w:rsid w:val="0055138A"/>
    <w:rsid w:val="00552BA9"/>
    <w:rsid w:val="00560088"/>
    <w:rsid w:val="00570E46"/>
    <w:rsid w:val="00582F6F"/>
    <w:rsid w:val="00584228"/>
    <w:rsid w:val="00592CCE"/>
    <w:rsid w:val="005A6B1E"/>
    <w:rsid w:val="005B015E"/>
    <w:rsid w:val="005C089F"/>
    <w:rsid w:val="005C3111"/>
    <w:rsid w:val="005C4BC1"/>
    <w:rsid w:val="005C5ED8"/>
    <w:rsid w:val="005D1B99"/>
    <w:rsid w:val="005E0441"/>
    <w:rsid w:val="005E14A7"/>
    <w:rsid w:val="005F12C1"/>
    <w:rsid w:val="00601585"/>
    <w:rsid w:val="00604232"/>
    <w:rsid w:val="006058BD"/>
    <w:rsid w:val="0061037A"/>
    <w:rsid w:val="00610C14"/>
    <w:rsid w:val="00615FFD"/>
    <w:rsid w:val="00621243"/>
    <w:rsid w:val="00633572"/>
    <w:rsid w:val="00633B2B"/>
    <w:rsid w:val="00633E61"/>
    <w:rsid w:val="006417F7"/>
    <w:rsid w:val="006423A3"/>
    <w:rsid w:val="006453AD"/>
    <w:rsid w:val="006639A2"/>
    <w:rsid w:val="00665003"/>
    <w:rsid w:val="00671084"/>
    <w:rsid w:val="00674CE7"/>
    <w:rsid w:val="0067614A"/>
    <w:rsid w:val="006763A0"/>
    <w:rsid w:val="0068292F"/>
    <w:rsid w:val="0068324E"/>
    <w:rsid w:val="00690357"/>
    <w:rsid w:val="00693A3E"/>
    <w:rsid w:val="00697A57"/>
    <w:rsid w:val="006A14A1"/>
    <w:rsid w:val="006A50A3"/>
    <w:rsid w:val="006A619B"/>
    <w:rsid w:val="006A67C0"/>
    <w:rsid w:val="006B0A11"/>
    <w:rsid w:val="006B70CE"/>
    <w:rsid w:val="006C0B10"/>
    <w:rsid w:val="006C5206"/>
    <w:rsid w:val="006C5D7D"/>
    <w:rsid w:val="006D78C3"/>
    <w:rsid w:val="006E32F4"/>
    <w:rsid w:val="006E36A4"/>
    <w:rsid w:val="006E5031"/>
    <w:rsid w:val="006E7625"/>
    <w:rsid w:val="0070449A"/>
    <w:rsid w:val="00706AED"/>
    <w:rsid w:val="007074AC"/>
    <w:rsid w:val="00714B8E"/>
    <w:rsid w:val="0071649D"/>
    <w:rsid w:val="00716E07"/>
    <w:rsid w:val="00722912"/>
    <w:rsid w:val="00724902"/>
    <w:rsid w:val="007364A0"/>
    <w:rsid w:val="00740973"/>
    <w:rsid w:val="00741961"/>
    <w:rsid w:val="00745605"/>
    <w:rsid w:val="007478C0"/>
    <w:rsid w:val="00755312"/>
    <w:rsid w:val="00756F29"/>
    <w:rsid w:val="0076150B"/>
    <w:rsid w:val="00761B59"/>
    <w:rsid w:val="007709B2"/>
    <w:rsid w:val="007709D8"/>
    <w:rsid w:val="00775B3F"/>
    <w:rsid w:val="007830D7"/>
    <w:rsid w:val="00783466"/>
    <w:rsid w:val="007A276C"/>
    <w:rsid w:val="007A506C"/>
    <w:rsid w:val="007C6D85"/>
    <w:rsid w:val="007D0DB7"/>
    <w:rsid w:val="007D41B0"/>
    <w:rsid w:val="007E16DC"/>
    <w:rsid w:val="007F20C4"/>
    <w:rsid w:val="007F3203"/>
    <w:rsid w:val="008007BD"/>
    <w:rsid w:val="008016F1"/>
    <w:rsid w:val="00801871"/>
    <w:rsid w:val="00806F31"/>
    <w:rsid w:val="00812610"/>
    <w:rsid w:val="008148F6"/>
    <w:rsid w:val="008203C7"/>
    <w:rsid w:val="00825F3A"/>
    <w:rsid w:val="008351BA"/>
    <w:rsid w:val="008368C5"/>
    <w:rsid w:val="00837F9A"/>
    <w:rsid w:val="00840489"/>
    <w:rsid w:val="00850138"/>
    <w:rsid w:val="008508C7"/>
    <w:rsid w:val="00853303"/>
    <w:rsid w:val="008570D6"/>
    <w:rsid w:val="00863A98"/>
    <w:rsid w:val="00871B86"/>
    <w:rsid w:val="0087590E"/>
    <w:rsid w:val="00875A20"/>
    <w:rsid w:val="008832B2"/>
    <w:rsid w:val="00885021"/>
    <w:rsid w:val="00885124"/>
    <w:rsid w:val="008902ED"/>
    <w:rsid w:val="00890CC9"/>
    <w:rsid w:val="008943A8"/>
    <w:rsid w:val="008943F0"/>
    <w:rsid w:val="0089576D"/>
    <w:rsid w:val="008A4CF9"/>
    <w:rsid w:val="008A5621"/>
    <w:rsid w:val="008B288F"/>
    <w:rsid w:val="008B4487"/>
    <w:rsid w:val="008D0196"/>
    <w:rsid w:val="008D2C31"/>
    <w:rsid w:val="009030EB"/>
    <w:rsid w:val="009125E9"/>
    <w:rsid w:val="0091340D"/>
    <w:rsid w:val="009162D0"/>
    <w:rsid w:val="00920CDE"/>
    <w:rsid w:val="00936ECA"/>
    <w:rsid w:val="00942DDE"/>
    <w:rsid w:val="00945AE1"/>
    <w:rsid w:val="00950F8B"/>
    <w:rsid w:val="009616E4"/>
    <w:rsid w:val="00963D25"/>
    <w:rsid w:val="0097204E"/>
    <w:rsid w:val="00987641"/>
    <w:rsid w:val="00994E58"/>
    <w:rsid w:val="009A1A6B"/>
    <w:rsid w:val="009A329C"/>
    <w:rsid w:val="009B1D87"/>
    <w:rsid w:val="009B2339"/>
    <w:rsid w:val="009B24EB"/>
    <w:rsid w:val="009C541C"/>
    <w:rsid w:val="009C6F3E"/>
    <w:rsid w:val="009D5358"/>
    <w:rsid w:val="009E1980"/>
    <w:rsid w:val="009F0C99"/>
    <w:rsid w:val="009F3740"/>
    <w:rsid w:val="009F5C24"/>
    <w:rsid w:val="00A0293A"/>
    <w:rsid w:val="00A0349A"/>
    <w:rsid w:val="00A03786"/>
    <w:rsid w:val="00A05AB3"/>
    <w:rsid w:val="00A07952"/>
    <w:rsid w:val="00A10654"/>
    <w:rsid w:val="00A167FD"/>
    <w:rsid w:val="00A30B78"/>
    <w:rsid w:val="00A327A6"/>
    <w:rsid w:val="00A33758"/>
    <w:rsid w:val="00A37AF1"/>
    <w:rsid w:val="00A45721"/>
    <w:rsid w:val="00A51ED7"/>
    <w:rsid w:val="00A52FE5"/>
    <w:rsid w:val="00A570F8"/>
    <w:rsid w:val="00A606F3"/>
    <w:rsid w:val="00A6265A"/>
    <w:rsid w:val="00A63425"/>
    <w:rsid w:val="00A6349E"/>
    <w:rsid w:val="00A67230"/>
    <w:rsid w:val="00A729F4"/>
    <w:rsid w:val="00A736F5"/>
    <w:rsid w:val="00A73AD7"/>
    <w:rsid w:val="00AA40B6"/>
    <w:rsid w:val="00AA4252"/>
    <w:rsid w:val="00AB1602"/>
    <w:rsid w:val="00AB1F7A"/>
    <w:rsid w:val="00AD2B72"/>
    <w:rsid w:val="00AD37B4"/>
    <w:rsid w:val="00AD427D"/>
    <w:rsid w:val="00AF3979"/>
    <w:rsid w:val="00AF7D70"/>
    <w:rsid w:val="00B00DEF"/>
    <w:rsid w:val="00B125AA"/>
    <w:rsid w:val="00B2341E"/>
    <w:rsid w:val="00B26CAD"/>
    <w:rsid w:val="00B30A29"/>
    <w:rsid w:val="00B33279"/>
    <w:rsid w:val="00B372F2"/>
    <w:rsid w:val="00B52A0A"/>
    <w:rsid w:val="00B52B66"/>
    <w:rsid w:val="00B53002"/>
    <w:rsid w:val="00B6188D"/>
    <w:rsid w:val="00B62314"/>
    <w:rsid w:val="00B6532D"/>
    <w:rsid w:val="00B85E05"/>
    <w:rsid w:val="00B97C40"/>
    <w:rsid w:val="00BA1048"/>
    <w:rsid w:val="00BA2F05"/>
    <w:rsid w:val="00BA624E"/>
    <w:rsid w:val="00BB7ECB"/>
    <w:rsid w:val="00BC05CF"/>
    <w:rsid w:val="00BD03BF"/>
    <w:rsid w:val="00BD0E5B"/>
    <w:rsid w:val="00BD5C40"/>
    <w:rsid w:val="00BD7579"/>
    <w:rsid w:val="00BE4C3D"/>
    <w:rsid w:val="00BE5D38"/>
    <w:rsid w:val="00BF2016"/>
    <w:rsid w:val="00BF3C30"/>
    <w:rsid w:val="00C05FFE"/>
    <w:rsid w:val="00C06A5A"/>
    <w:rsid w:val="00C10529"/>
    <w:rsid w:val="00C10E6B"/>
    <w:rsid w:val="00C250F5"/>
    <w:rsid w:val="00C3285D"/>
    <w:rsid w:val="00C33F34"/>
    <w:rsid w:val="00C349E4"/>
    <w:rsid w:val="00C354EF"/>
    <w:rsid w:val="00C62426"/>
    <w:rsid w:val="00C66EFD"/>
    <w:rsid w:val="00C73D40"/>
    <w:rsid w:val="00C740F7"/>
    <w:rsid w:val="00C8162A"/>
    <w:rsid w:val="00C855A3"/>
    <w:rsid w:val="00C864AD"/>
    <w:rsid w:val="00C90371"/>
    <w:rsid w:val="00C915E2"/>
    <w:rsid w:val="00C9362A"/>
    <w:rsid w:val="00C94932"/>
    <w:rsid w:val="00C95396"/>
    <w:rsid w:val="00CA1EC0"/>
    <w:rsid w:val="00CA1F7E"/>
    <w:rsid w:val="00CB6C9F"/>
    <w:rsid w:val="00CB6CD6"/>
    <w:rsid w:val="00CD52D6"/>
    <w:rsid w:val="00CE02B6"/>
    <w:rsid w:val="00CE079C"/>
    <w:rsid w:val="00CE46C2"/>
    <w:rsid w:val="00CE4FD8"/>
    <w:rsid w:val="00CE54CE"/>
    <w:rsid w:val="00CE69A8"/>
    <w:rsid w:val="00CF2B1F"/>
    <w:rsid w:val="00D01D29"/>
    <w:rsid w:val="00D03AFA"/>
    <w:rsid w:val="00D04726"/>
    <w:rsid w:val="00D05A88"/>
    <w:rsid w:val="00D212CF"/>
    <w:rsid w:val="00D35517"/>
    <w:rsid w:val="00D359BE"/>
    <w:rsid w:val="00D41557"/>
    <w:rsid w:val="00D4311D"/>
    <w:rsid w:val="00D61E3E"/>
    <w:rsid w:val="00D67451"/>
    <w:rsid w:val="00D76C61"/>
    <w:rsid w:val="00D77984"/>
    <w:rsid w:val="00D92581"/>
    <w:rsid w:val="00D927C0"/>
    <w:rsid w:val="00DA30BC"/>
    <w:rsid w:val="00DA53EE"/>
    <w:rsid w:val="00DB0850"/>
    <w:rsid w:val="00DC5E2D"/>
    <w:rsid w:val="00DD28EB"/>
    <w:rsid w:val="00DD52E1"/>
    <w:rsid w:val="00DD5403"/>
    <w:rsid w:val="00DE46EA"/>
    <w:rsid w:val="00DE4AB1"/>
    <w:rsid w:val="00DE5AA8"/>
    <w:rsid w:val="00DF033D"/>
    <w:rsid w:val="00DF19E6"/>
    <w:rsid w:val="00DF3576"/>
    <w:rsid w:val="00DF461D"/>
    <w:rsid w:val="00E00B8C"/>
    <w:rsid w:val="00E06266"/>
    <w:rsid w:val="00E07B45"/>
    <w:rsid w:val="00E07E32"/>
    <w:rsid w:val="00E11F02"/>
    <w:rsid w:val="00E122AF"/>
    <w:rsid w:val="00E12451"/>
    <w:rsid w:val="00E129E1"/>
    <w:rsid w:val="00E1592A"/>
    <w:rsid w:val="00E32D15"/>
    <w:rsid w:val="00E332B9"/>
    <w:rsid w:val="00E338D4"/>
    <w:rsid w:val="00E368C6"/>
    <w:rsid w:val="00E369E3"/>
    <w:rsid w:val="00E40D55"/>
    <w:rsid w:val="00E47A91"/>
    <w:rsid w:val="00E516AA"/>
    <w:rsid w:val="00E52099"/>
    <w:rsid w:val="00E52C05"/>
    <w:rsid w:val="00E66CBE"/>
    <w:rsid w:val="00E75422"/>
    <w:rsid w:val="00E75B15"/>
    <w:rsid w:val="00E81901"/>
    <w:rsid w:val="00E82404"/>
    <w:rsid w:val="00E865DD"/>
    <w:rsid w:val="00E93E73"/>
    <w:rsid w:val="00E96290"/>
    <w:rsid w:val="00E97C0D"/>
    <w:rsid w:val="00EB1AD6"/>
    <w:rsid w:val="00EB3230"/>
    <w:rsid w:val="00EB7F0A"/>
    <w:rsid w:val="00ED63F5"/>
    <w:rsid w:val="00EE24CC"/>
    <w:rsid w:val="00EE4AB6"/>
    <w:rsid w:val="00EE5964"/>
    <w:rsid w:val="00EF2F99"/>
    <w:rsid w:val="00EF3552"/>
    <w:rsid w:val="00F01B00"/>
    <w:rsid w:val="00F0501C"/>
    <w:rsid w:val="00F13B1C"/>
    <w:rsid w:val="00F171C0"/>
    <w:rsid w:val="00F24EA0"/>
    <w:rsid w:val="00F26698"/>
    <w:rsid w:val="00F26E3C"/>
    <w:rsid w:val="00F33559"/>
    <w:rsid w:val="00F51A40"/>
    <w:rsid w:val="00F53A10"/>
    <w:rsid w:val="00F62087"/>
    <w:rsid w:val="00F62B7E"/>
    <w:rsid w:val="00F6322A"/>
    <w:rsid w:val="00F73265"/>
    <w:rsid w:val="00F756ED"/>
    <w:rsid w:val="00F80363"/>
    <w:rsid w:val="00F80EC8"/>
    <w:rsid w:val="00F828AA"/>
    <w:rsid w:val="00F9044C"/>
    <w:rsid w:val="00F91720"/>
    <w:rsid w:val="00F97714"/>
    <w:rsid w:val="00FA024D"/>
    <w:rsid w:val="00FA2ECB"/>
    <w:rsid w:val="00FA7445"/>
    <w:rsid w:val="00FB0826"/>
    <w:rsid w:val="00FB0F55"/>
    <w:rsid w:val="00FB3961"/>
    <w:rsid w:val="00FB4EE7"/>
    <w:rsid w:val="00FC3E2D"/>
    <w:rsid w:val="00FD2614"/>
    <w:rsid w:val="00FD710D"/>
    <w:rsid w:val="00FE417F"/>
    <w:rsid w:val="00FE5494"/>
    <w:rsid w:val="00FF0014"/>
    <w:rsid w:val="00FF1B4A"/>
    <w:rsid w:val="00FF3702"/>
    <w:rsid w:val="00FF513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11"/>
  </w:style>
  <w:style w:type="paragraph" w:styleId="1">
    <w:name w:val="heading 1"/>
    <w:basedOn w:val="a"/>
    <w:link w:val="10"/>
    <w:uiPriority w:val="9"/>
    <w:qFormat/>
    <w:rsid w:val="0091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340D"/>
    <w:rPr>
      <w:b/>
      <w:bCs/>
    </w:rPr>
  </w:style>
  <w:style w:type="paragraph" w:styleId="a4">
    <w:name w:val="Normal (Web)"/>
    <w:basedOn w:val="a"/>
    <w:uiPriority w:val="99"/>
    <w:unhideWhenUsed/>
    <w:rsid w:val="0091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340D"/>
    <w:rPr>
      <w:i/>
      <w:iCs/>
    </w:rPr>
  </w:style>
  <w:style w:type="paragraph" w:styleId="a6">
    <w:name w:val="List Paragraph"/>
    <w:basedOn w:val="a"/>
    <w:uiPriority w:val="34"/>
    <w:qFormat/>
    <w:rsid w:val="00A570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DCD"/>
  </w:style>
  <w:style w:type="paragraph" w:styleId="ab">
    <w:name w:val="footer"/>
    <w:basedOn w:val="a"/>
    <w:link w:val="ac"/>
    <w:uiPriority w:val="99"/>
    <w:unhideWhenUsed/>
    <w:rsid w:val="0017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DCD"/>
  </w:style>
  <w:style w:type="table" w:styleId="ad">
    <w:name w:val="Table Grid"/>
    <w:basedOn w:val="a1"/>
    <w:uiPriority w:val="59"/>
    <w:rsid w:val="0017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4161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992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4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4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87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6;&#1077;&#1096;&#1077;&#1085;&#1080;&#1103;%20&#1057;&#1086;&#1074;&#1077;&#1090;&#1072;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6703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36</cp:revision>
  <cp:lastPrinted>2015-11-06T06:43:00Z</cp:lastPrinted>
  <dcterms:created xsi:type="dcterms:W3CDTF">2014-08-22T07:14:00Z</dcterms:created>
  <dcterms:modified xsi:type="dcterms:W3CDTF">2015-11-18T09:21:00Z</dcterms:modified>
</cp:coreProperties>
</file>