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8E" w:rsidRDefault="004A488E" w:rsidP="004A488E">
      <w:pPr>
        <w:jc w:val="center"/>
        <w:rPr>
          <w:b/>
          <w:spacing w:val="60"/>
          <w:sz w:val="40"/>
          <w:szCs w:val="40"/>
        </w:rPr>
      </w:pPr>
    </w:p>
    <w:p w:rsidR="004A488E" w:rsidRDefault="004A488E" w:rsidP="004A488E">
      <w:pPr>
        <w:jc w:val="center"/>
        <w:rPr>
          <w:b/>
          <w:spacing w:val="60"/>
          <w:sz w:val="40"/>
          <w:szCs w:val="40"/>
        </w:rPr>
      </w:pPr>
    </w:p>
    <w:p w:rsidR="004A488E" w:rsidRDefault="004A488E" w:rsidP="004A488E">
      <w:pPr>
        <w:jc w:val="center"/>
        <w:rPr>
          <w:b/>
          <w:spacing w:val="60"/>
          <w:sz w:val="40"/>
          <w:szCs w:val="40"/>
        </w:rPr>
      </w:pPr>
    </w:p>
    <w:p w:rsidR="004A488E" w:rsidRDefault="004A488E" w:rsidP="004A488E">
      <w:pPr>
        <w:jc w:val="center"/>
        <w:rPr>
          <w:b/>
          <w:spacing w:val="60"/>
          <w:sz w:val="40"/>
          <w:szCs w:val="40"/>
        </w:rPr>
      </w:pPr>
      <w:r>
        <w:rPr>
          <w:b/>
          <w:spacing w:val="60"/>
          <w:sz w:val="40"/>
          <w:szCs w:val="40"/>
        </w:rPr>
        <w:t>Глава</w:t>
      </w:r>
    </w:p>
    <w:p w:rsidR="004A488E" w:rsidRDefault="004A488E" w:rsidP="004A488E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сельского поселения Ашитковское</w:t>
      </w:r>
    </w:p>
    <w:p w:rsidR="004A488E" w:rsidRDefault="004A488E" w:rsidP="004A488E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 муниципального района Московской области</w:t>
      </w:r>
    </w:p>
    <w:p w:rsidR="004A488E" w:rsidRDefault="004A488E" w:rsidP="004A48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6324600" cy="0"/>
                <wp:effectExtent l="19050" t="13970" r="1905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49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" strokeweight="2pt"/>
            </w:pict>
          </mc:Fallback>
        </mc:AlternateContent>
      </w:r>
    </w:p>
    <w:p w:rsidR="004A488E" w:rsidRDefault="004A488E" w:rsidP="004A488E">
      <w:pPr>
        <w:jc w:val="center"/>
        <w:outlineLvl w:val="0"/>
        <w:rPr>
          <w:b/>
          <w:spacing w:val="26"/>
          <w:sz w:val="44"/>
          <w:szCs w:val="44"/>
        </w:rPr>
      </w:pPr>
      <w:r>
        <w:rPr>
          <w:b/>
          <w:spacing w:val="26"/>
          <w:sz w:val="44"/>
          <w:szCs w:val="44"/>
        </w:rPr>
        <w:t>ПОСТАНОВЛЕНИЕ</w:t>
      </w:r>
    </w:p>
    <w:p w:rsidR="004A488E" w:rsidRDefault="004A488E" w:rsidP="004A488E">
      <w:pPr>
        <w:jc w:val="center"/>
        <w:rPr>
          <w:sz w:val="36"/>
          <w:szCs w:val="36"/>
        </w:rPr>
      </w:pPr>
    </w:p>
    <w:p w:rsidR="004A488E" w:rsidRDefault="004A488E" w:rsidP="004A488E">
      <w:pPr>
        <w:jc w:val="center"/>
        <w:rPr>
          <w:u w:val="single"/>
        </w:rPr>
      </w:pPr>
      <w:r>
        <w:t xml:space="preserve">от  </w:t>
      </w:r>
      <w:r w:rsidR="002321E3">
        <w:t>03.02.2015</w:t>
      </w:r>
      <w:r>
        <w:t xml:space="preserve"> №  </w:t>
      </w:r>
      <w:r w:rsidR="002321E3">
        <w:t>3</w:t>
      </w:r>
    </w:p>
    <w:p w:rsidR="004A488E" w:rsidRDefault="004A488E" w:rsidP="004A488E">
      <w:pPr>
        <w:jc w:val="center"/>
        <w:rPr>
          <w:rFonts w:ascii="Arial" w:hAnsi="Arial" w:cs="Arial"/>
        </w:rPr>
      </w:pPr>
    </w:p>
    <w:p w:rsidR="004A488E" w:rsidRDefault="004A488E" w:rsidP="002321E3">
      <w:pPr>
        <w:tabs>
          <w:tab w:val="left" w:pos="3000"/>
        </w:tabs>
        <w:ind w:right="512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№552 от 29.12.2012г. «Об утверждении схемы размещения</w:t>
      </w:r>
    </w:p>
    <w:p w:rsidR="004A488E" w:rsidRDefault="004A488E" w:rsidP="004A488E">
      <w:pPr>
        <w:tabs>
          <w:tab w:val="left" w:pos="3000"/>
        </w:tabs>
        <w:ind w:right="512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Нестационарных торговых объектов на территории сельского поселения</w:t>
      </w:r>
    </w:p>
    <w:p w:rsidR="004A488E" w:rsidRDefault="004A488E" w:rsidP="004A488E">
      <w:pPr>
        <w:tabs>
          <w:tab w:val="left" w:pos="3000"/>
        </w:tabs>
        <w:ind w:right="512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Ашитковское Воскресенского</w:t>
      </w:r>
    </w:p>
    <w:p w:rsidR="004A488E" w:rsidRDefault="004A488E" w:rsidP="004A488E">
      <w:pPr>
        <w:tabs>
          <w:tab w:val="left" w:pos="3000"/>
        </w:tabs>
        <w:ind w:right="512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Московской области»</w:t>
      </w:r>
    </w:p>
    <w:p w:rsidR="004A488E" w:rsidRDefault="004A488E" w:rsidP="004A488E">
      <w:pPr>
        <w:tabs>
          <w:tab w:val="left" w:pos="3000"/>
        </w:tabs>
        <w:ind w:right="5121"/>
        <w:rPr>
          <w:rFonts w:ascii="Arial" w:hAnsi="Arial" w:cs="Arial"/>
        </w:rPr>
      </w:pPr>
    </w:p>
    <w:p w:rsidR="004A488E" w:rsidRDefault="004A488E" w:rsidP="004A488E">
      <w:pPr>
        <w:ind w:right="-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Федеральными  законами от 06.10.2003 г. №131-ФЗ «Об общих принципах организации местного самоуправления в Российской Федерации», от 28.12.2009г. №381-ФЗ «Об основах государственного регулирования торговой  деятельности в Российской Федерации» и «О защите прав потребителей», Указом Президента Российской Федерации от 29.01.1992г. №65 «О свободе торговли» (с изменениями и дополнениями, внесенными Указами Президента Российской Федерации от 08.11.1993г. №1851</w:t>
      </w:r>
      <w:proofErr w:type="gramEnd"/>
      <w:r>
        <w:rPr>
          <w:rFonts w:ascii="Arial" w:hAnsi="Arial" w:cs="Arial"/>
        </w:rPr>
        <w:t xml:space="preserve"> и от 16.05.1997г. №491), Постановлением Правительства Московской области  от 24.05.2003г. №314\18 «О дополнительных мерах по упорядочению размещения объектов мелкорозничной торговой сети на территории Московской области»  в целях упорядочения размещения объектов мелкорозничной торговой сети на территории сельского поселения Ашитковское</w:t>
      </w:r>
    </w:p>
    <w:p w:rsidR="004A488E" w:rsidRDefault="004A488E" w:rsidP="004A488E">
      <w:pPr>
        <w:ind w:right="-2"/>
        <w:jc w:val="both"/>
        <w:rPr>
          <w:rFonts w:ascii="Arial" w:hAnsi="Arial" w:cs="Arial"/>
        </w:rPr>
      </w:pPr>
    </w:p>
    <w:p w:rsidR="004A488E" w:rsidRDefault="004A488E" w:rsidP="004A488E">
      <w:pPr>
        <w:numPr>
          <w:ilvl w:val="0"/>
          <w:numId w:val="1"/>
        </w:num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 схему размещения нестационарных торговых объектов  на территории сельского поселения Ашитковское Воскресенского   муниципального района Московской области   по состоянию на 01.02.2015г. (Приложение 1)</w:t>
      </w:r>
    </w:p>
    <w:p w:rsidR="004A488E" w:rsidRDefault="004A488E" w:rsidP="004A488E">
      <w:pPr>
        <w:numPr>
          <w:ilvl w:val="0"/>
          <w:numId w:val="1"/>
        </w:num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 муниципальной газете «</w:t>
      </w:r>
      <w:proofErr w:type="spellStart"/>
      <w:r>
        <w:rPr>
          <w:rFonts w:ascii="Arial" w:hAnsi="Arial" w:cs="Arial"/>
        </w:rPr>
        <w:t>Ашитковской</w:t>
      </w:r>
      <w:proofErr w:type="spellEnd"/>
      <w:r>
        <w:rPr>
          <w:rFonts w:ascii="Arial" w:hAnsi="Arial" w:cs="Arial"/>
        </w:rPr>
        <w:t xml:space="preserve"> Вестник»  и на официальном сайте администрации сельского поселения Ашитковское в сети Интернет – </w:t>
      </w:r>
      <w:hyperlink r:id="rId6" w:history="1">
        <w:r>
          <w:rPr>
            <w:rStyle w:val="a3"/>
            <w:rFonts w:ascii="Arial" w:hAnsi="Arial" w:cs="Arial"/>
            <w:lang w:val="en-US"/>
          </w:rPr>
          <w:t>ashitkovo</w:t>
        </w:r>
        <w:r>
          <w:rPr>
            <w:rStyle w:val="a3"/>
            <w:rFonts w:ascii="Arial" w:hAnsi="Arial" w:cs="Arial"/>
          </w:rPr>
          <w:t>64@</w:t>
        </w:r>
        <w:r>
          <w:rPr>
            <w:rStyle w:val="a3"/>
            <w:rFonts w:ascii="Arial" w:hAnsi="Arial" w:cs="Arial"/>
            <w:lang w:val="en-US"/>
          </w:rPr>
          <w:t>mail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4A488E" w:rsidRDefault="004A488E" w:rsidP="004A488E">
      <w:pPr>
        <w:numPr>
          <w:ilvl w:val="0"/>
          <w:numId w:val="1"/>
        </w:num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Запретить торговлю в иных, </w:t>
      </w:r>
      <w:proofErr w:type="gramStart"/>
      <w:r>
        <w:rPr>
          <w:rFonts w:ascii="Arial" w:hAnsi="Arial" w:cs="Arial"/>
        </w:rPr>
        <w:t>кроме</w:t>
      </w:r>
      <w:proofErr w:type="gramEnd"/>
      <w:r>
        <w:rPr>
          <w:rFonts w:ascii="Arial" w:hAnsi="Arial" w:cs="Arial"/>
        </w:rPr>
        <w:t xml:space="preserve"> определенных настоящим Постановлением, местах.</w:t>
      </w:r>
    </w:p>
    <w:p w:rsidR="004A488E" w:rsidRDefault="004A488E" w:rsidP="004A488E">
      <w:pPr>
        <w:numPr>
          <w:ilvl w:val="0"/>
          <w:numId w:val="1"/>
        </w:numPr>
        <w:ind w:right="-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главного специалиста  администрации  сельского поселения Ашитковское </w:t>
      </w:r>
      <w:proofErr w:type="spellStart"/>
      <w:r>
        <w:rPr>
          <w:rFonts w:ascii="Arial" w:hAnsi="Arial" w:cs="Arial"/>
        </w:rPr>
        <w:t>Пугину</w:t>
      </w:r>
      <w:proofErr w:type="spellEnd"/>
      <w:r>
        <w:rPr>
          <w:rFonts w:ascii="Arial" w:hAnsi="Arial" w:cs="Arial"/>
        </w:rPr>
        <w:t xml:space="preserve"> Л.В.</w:t>
      </w:r>
    </w:p>
    <w:p w:rsidR="004A488E" w:rsidRDefault="004A488E" w:rsidP="004A488E">
      <w:pPr>
        <w:ind w:left="720" w:right="-2"/>
        <w:jc w:val="both"/>
        <w:rPr>
          <w:rFonts w:ascii="Arial" w:hAnsi="Arial" w:cs="Arial"/>
        </w:rPr>
      </w:pPr>
    </w:p>
    <w:p w:rsidR="004A488E" w:rsidRDefault="004A488E" w:rsidP="004A488E">
      <w:pPr>
        <w:ind w:left="720" w:right="-2"/>
        <w:jc w:val="both"/>
        <w:rPr>
          <w:rFonts w:ascii="Arial" w:hAnsi="Arial" w:cs="Arial"/>
        </w:rPr>
      </w:pPr>
    </w:p>
    <w:p w:rsidR="001C7D88" w:rsidRPr="004A488E" w:rsidRDefault="004A488E" w:rsidP="002321E3">
      <w:pPr>
        <w:ind w:right="-2" w:firstLine="0"/>
        <w:jc w:val="both"/>
      </w:pPr>
      <w:r>
        <w:rPr>
          <w:rFonts w:ascii="Arial" w:hAnsi="Arial" w:cs="Arial"/>
        </w:rPr>
        <w:t>Глава с\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Ашитковское                                              </w:t>
      </w:r>
      <w:proofErr w:type="spellStart"/>
      <w:r>
        <w:rPr>
          <w:rFonts w:ascii="Arial" w:hAnsi="Arial" w:cs="Arial"/>
        </w:rPr>
        <w:t>О.В.Сухарь</w:t>
      </w:r>
      <w:bookmarkStart w:id="0" w:name="_GoBack"/>
      <w:bookmarkEnd w:id="0"/>
      <w:proofErr w:type="spellEnd"/>
    </w:p>
    <w:sectPr w:rsidR="001C7D88" w:rsidRPr="004A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570"/>
    <w:multiLevelType w:val="hybridMultilevel"/>
    <w:tmpl w:val="98C0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4B"/>
    <w:rsid w:val="001C7D88"/>
    <w:rsid w:val="002321E3"/>
    <w:rsid w:val="0045654B"/>
    <w:rsid w:val="004A488E"/>
    <w:rsid w:val="006C189C"/>
    <w:rsid w:val="00A1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4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4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tkovo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2015-03-04T11:04:00Z</dcterms:created>
  <dcterms:modified xsi:type="dcterms:W3CDTF">2015-03-04T11:34:00Z</dcterms:modified>
</cp:coreProperties>
</file>