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4D" w:rsidRDefault="0083084D" w:rsidP="0083084D">
      <w:pPr>
        <w:jc w:val="center"/>
        <w:rPr>
          <w:rFonts w:cs="Arial"/>
          <w:b/>
          <w:spacing w:val="60"/>
          <w:sz w:val="40"/>
          <w:szCs w:val="40"/>
        </w:rPr>
      </w:pPr>
      <w:r>
        <w:rPr>
          <w:rFonts w:cs="Arial"/>
          <w:b/>
          <w:spacing w:val="60"/>
          <w:sz w:val="40"/>
          <w:szCs w:val="40"/>
        </w:rPr>
        <w:t>Глава</w:t>
      </w:r>
    </w:p>
    <w:p w:rsidR="0083084D" w:rsidRDefault="0083084D" w:rsidP="0083084D">
      <w:pPr>
        <w:jc w:val="center"/>
        <w:rPr>
          <w:rFonts w:cs="Arial"/>
          <w:b/>
          <w:spacing w:val="20"/>
          <w:sz w:val="32"/>
          <w:szCs w:val="32"/>
        </w:rPr>
      </w:pPr>
      <w:r>
        <w:rPr>
          <w:rFonts w:cs="Arial"/>
          <w:b/>
          <w:spacing w:val="20"/>
          <w:sz w:val="32"/>
          <w:szCs w:val="32"/>
        </w:rPr>
        <w:t xml:space="preserve">сельского поселения </w:t>
      </w:r>
      <w:proofErr w:type="spellStart"/>
      <w:r>
        <w:rPr>
          <w:rFonts w:cs="Arial"/>
          <w:b/>
          <w:spacing w:val="20"/>
          <w:sz w:val="32"/>
          <w:szCs w:val="32"/>
        </w:rPr>
        <w:t>Ашитковское</w:t>
      </w:r>
      <w:proofErr w:type="spellEnd"/>
    </w:p>
    <w:p w:rsidR="0083084D" w:rsidRDefault="0083084D" w:rsidP="0083084D">
      <w:pPr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Воскресенский муниципальный район Московской области</w:t>
      </w:r>
    </w:p>
    <w:p w:rsidR="0083084D" w:rsidRDefault="0083084D" w:rsidP="0083084D">
      <w:pPr>
        <w:jc w:val="center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515100" cy="0"/>
                <wp:effectExtent l="15240" t="15240" r="1333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513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" strokeweight="1.25pt"/>
            </w:pict>
          </mc:Fallback>
        </mc:AlternateContent>
      </w:r>
    </w:p>
    <w:p w:rsidR="0083084D" w:rsidRDefault="0083084D" w:rsidP="0083084D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140231, Московская область, Воскресенский район, сел. </w:t>
      </w:r>
      <w:proofErr w:type="spellStart"/>
      <w:r>
        <w:rPr>
          <w:rFonts w:cs="Arial"/>
          <w:sz w:val="18"/>
          <w:szCs w:val="18"/>
        </w:rPr>
        <w:t>Ашитково</w:t>
      </w:r>
      <w:proofErr w:type="spellEnd"/>
      <w:r>
        <w:rPr>
          <w:rFonts w:cs="Arial"/>
          <w:sz w:val="18"/>
          <w:szCs w:val="18"/>
        </w:rPr>
        <w:t xml:space="preserve">, </w:t>
      </w:r>
      <w:proofErr w:type="spellStart"/>
      <w:r>
        <w:rPr>
          <w:rFonts w:cs="Arial"/>
          <w:sz w:val="18"/>
          <w:szCs w:val="18"/>
        </w:rPr>
        <w:t>ул</w:t>
      </w:r>
      <w:proofErr w:type="gramStart"/>
      <w:r>
        <w:rPr>
          <w:rFonts w:cs="Arial"/>
          <w:sz w:val="18"/>
          <w:szCs w:val="18"/>
        </w:rPr>
        <w:t>.Ю</w:t>
      </w:r>
      <w:proofErr w:type="gramEnd"/>
      <w:r>
        <w:rPr>
          <w:rFonts w:cs="Arial"/>
          <w:sz w:val="18"/>
          <w:szCs w:val="18"/>
        </w:rPr>
        <w:t>билейная</w:t>
      </w:r>
      <w:proofErr w:type="spellEnd"/>
      <w:r>
        <w:rPr>
          <w:rFonts w:cs="Arial"/>
          <w:sz w:val="18"/>
          <w:szCs w:val="18"/>
        </w:rPr>
        <w:t>, д. 10; тел: (8-496) 7-71-31</w:t>
      </w:r>
    </w:p>
    <w:p w:rsidR="0083084D" w:rsidRDefault="0083084D" w:rsidP="0083084D">
      <w:pPr>
        <w:jc w:val="center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104140</wp:posOffset>
                </wp:positionV>
                <wp:extent cx="6515100" cy="0"/>
                <wp:effectExtent l="15240" t="11430" r="13335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2pt" to="513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" strokeweight="1.25pt"/>
            </w:pict>
          </mc:Fallback>
        </mc:AlternateContent>
      </w:r>
    </w:p>
    <w:p w:rsidR="0083084D" w:rsidRDefault="0083084D" w:rsidP="0083084D">
      <w:pPr>
        <w:jc w:val="center"/>
        <w:rPr>
          <w:rFonts w:cs="Arial"/>
          <w:b/>
          <w:spacing w:val="26"/>
          <w:sz w:val="16"/>
          <w:szCs w:val="16"/>
        </w:rPr>
      </w:pPr>
    </w:p>
    <w:p w:rsidR="0083084D" w:rsidRDefault="0083084D" w:rsidP="0083084D">
      <w:pPr>
        <w:jc w:val="center"/>
        <w:rPr>
          <w:rFonts w:cs="Arial"/>
          <w:b/>
          <w:spacing w:val="26"/>
          <w:sz w:val="40"/>
          <w:szCs w:val="40"/>
        </w:rPr>
      </w:pPr>
      <w:r>
        <w:rPr>
          <w:rFonts w:cs="Arial"/>
          <w:b/>
          <w:spacing w:val="26"/>
          <w:sz w:val="40"/>
          <w:szCs w:val="40"/>
        </w:rPr>
        <w:t>ПОСТАНОВЛЕНИЕ</w:t>
      </w:r>
    </w:p>
    <w:p w:rsidR="0083084D" w:rsidRDefault="0083084D" w:rsidP="0083084D">
      <w:pPr>
        <w:jc w:val="center"/>
        <w:rPr>
          <w:rFonts w:cs="Arial"/>
          <w:sz w:val="16"/>
          <w:szCs w:val="16"/>
        </w:rPr>
      </w:pPr>
    </w:p>
    <w:p w:rsidR="0083084D" w:rsidRDefault="0083084D" w:rsidP="0083084D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от "14" декабря 2010 года</w:t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</w:r>
      <w:r>
        <w:rPr>
          <w:rFonts w:cs="Arial"/>
          <w:sz w:val="26"/>
          <w:szCs w:val="26"/>
        </w:rPr>
        <w:tab/>
        <w:t xml:space="preserve"> </w:t>
      </w:r>
      <w:r>
        <w:rPr>
          <w:rFonts w:cs="Arial"/>
          <w:b/>
          <w:sz w:val="26"/>
          <w:szCs w:val="26"/>
        </w:rPr>
        <w:t>№ 682</w:t>
      </w:r>
    </w:p>
    <w:p w:rsidR="0083084D" w:rsidRDefault="0083084D" w:rsidP="0083084D">
      <w:pPr>
        <w:tabs>
          <w:tab w:val="left" w:pos="600"/>
        </w:tabs>
        <w:rPr>
          <w:sz w:val="16"/>
          <w:szCs w:val="16"/>
        </w:rPr>
      </w:pPr>
    </w:p>
    <w:p w:rsidR="0083084D" w:rsidRDefault="0083084D" w:rsidP="0083084D">
      <w:pPr>
        <w:rPr>
          <w:sz w:val="28"/>
          <w:szCs w:val="28"/>
        </w:rPr>
      </w:pPr>
      <w:r>
        <w:rPr>
          <w:sz w:val="28"/>
          <w:szCs w:val="28"/>
        </w:rPr>
        <w:t xml:space="preserve"> ⌐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¬</w:t>
      </w:r>
    </w:p>
    <w:p w:rsidR="0083084D" w:rsidRPr="00FE1B3D" w:rsidRDefault="0083084D" w:rsidP="0083084D">
      <w:pPr>
        <w:rPr>
          <w:b/>
        </w:rPr>
      </w:pPr>
      <w:r w:rsidRPr="00FE1B3D">
        <w:rPr>
          <w:b/>
        </w:rPr>
        <w:t xml:space="preserve"> О фактах обращения в целях склонения муниципального </w:t>
      </w:r>
    </w:p>
    <w:p w:rsidR="0083084D" w:rsidRPr="00FE1B3D" w:rsidRDefault="0083084D" w:rsidP="0083084D">
      <w:pPr>
        <w:rPr>
          <w:b/>
        </w:rPr>
      </w:pPr>
      <w:r w:rsidRPr="00FE1B3D">
        <w:rPr>
          <w:b/>
        </w:rPr>
        <w:t>сл</w:t>
      </w:r>
      <w:r w:rsidRPr="00FE1B3D">
        <w:rPr>
          <w:b/>
        </w:rPr>
        <w:t>у</w:t>
      </w:r>
      <w:r w:rsidRPr="00FE1B3D">
        <w:rPr>
          <w:b/>
        </w:rPr>
        <w:t xml:space="preserve">жащего к совершению коррупционных правонарушений, </w:t>
      </w:r>
    </w:p>
    <w:p w:rsidR="0083084D" w:rsidRPr="00FE1B3D" w:rsidRDefault="0083084D" w:rsidP="0083084D">
      <w:pPr>
        <w:rPr>
          <w:b/>
        </w:rPr>
      </w:pPr>
      <w:r w:rsidRPr="00FE1B3D">
        <w:rPr>
          <w:b/>
        </w:rPr>
        <w:t>а также перечень св</w:t>
      </w:r>
      <w:r w:rsidRPr="00FE1B3D">
        <w:rPr>
          <w:b/>
        </w:rPr>
        <w:t>е</w:t>
      </w:r>
      <w:r w:rsidRPr="00FE1B3D">
        <w:rPr>
          <w:b/>
        </w:rPr>
        <w:t xml:space="preserve">дений, содержащихся в уведомлениях, </w:t>
      </w:r>
    </w:p>
    <w:p w:rsidR="0083084D" w:rsidRPr="00FE1B3D" w:rsidRDefault="0083084D" w:rsidP="0083084D">
      <w:pPr>
        <w:rPr>
          <w:b/>
        </w:rPr>
      </w:pPr>
      <w:r w:rsidRPr="00FE1B3D">
        <w:rPr>
          <w:b/>
        </w:rPr>
        <w:t xml:space="preserve">порядок организации проверки этих сведений и порядок </w:t>
      </w:r>
    </w:p>
    <w:p w:rsidR="0083084D" w:rsidRPr="00FE1B3D" w:rsidRDefault="0083084D" w:rsidP="0083084D">
      <w:pPr>
        <w:rPr>
          <w:b/>
        </w:rPr>
      </w:pPr>
      <w:r w:rsidRPr="00FE1B3D">
        <w:rPr>
          <w:b/>
        </w:rPr>
        <w:t>регистрации ув</w:t>
      </w:r>
      <w:r w:rsidRPr="00FE1B3D">
        <w:rPr>
          <w:b/>
        </w:rPr>
        <w:t>е</w:t>
      </w:r>
      <w:r w:rsidRPr="00FE1B3D">
        <w:rPr>
          <w:b/>
        </w:rPr>
        <w:t>домлений</w:t>
      </w:r>
    </w:p>
    <w:p w:rsidR="0083084D" w:rsidRPr="00FE1B3D" w:rsidRDefault="0083084D" w:rsidP="0083084D">
      <w:pPr>
        <w:rPr>
          <w:b/>
        </w:rPr>
      </w:pPr>
    </w:p>
    <w:p w:rsidR="0083084D" w:rsidRDefault="0083084D" w:rsidP="0083084D">
      <w:pPr>
        <w:ind w:firstLine="708"/>
        <w:jc w:val="both"/>
        <w:rPr>
          <w:rFonts w:cs="Arial"/>
          <w:szCs w:val="28"/>
        </w:rPr>
      </w:pPr>
      <w:proofErr w:type="gramStart"/>
      <w:r>
        <w:rPr>
          <w:rFonts w:cs="Arial"/>
        </w:rPr>
        <w:t>В соответствии с Конституцией</w:t>
      </w:r>
      <w:r w:rsidRPr="003E3B77">
        <w:rPr>
          <w:rFonts w:cs="Arial"/>
        </w:rPr>
        <w:t xml:space="preserve"> Российской Федерации, Федеральны</w:t>
      </w:r>
      <w:r>
        <w:rPr>
          <w:rFonts w:cs="Arial"/>
        </w:rPr>
        <w:t>м</w:t>
      </w:r>
      <w:r w:rsidRPr="003E3B77">
        <w:rPr>
          <w:rFonts w:cs="Arial"/>
        </w:rPr>
        <w:t xml:space="preserve"> закон</w:t>
      </w:r>
      <w:r>
        <w:rPr>
          <w:rFonts w:cs="Arial"/>
        </w:rPr>
        <w:t>ом</w:t>
      </w:r>
      <w:r w:rsidRPr="003E3B77">
        <w:rPr>
          <w:rFonts w:cs="Arial"/>
        </w:rPr>
        <w:t xml:space="preserve"> от 25.12.2008 N 273-ФЗ "О противодействии коррупции", Федеральны</w:t>
      </w:r>
      <w:r>
        <w:rPr>
          <w:rFonts w:cs="Arial"/>
        </w:rPr>
        <w:t>м</w:t>
      </w:r>
      <w:r w:rsidRPr="003E3B77">
        <w:rPr>
          <w:rFonts w:cs="Arial"/>
        </w:rPr>
        <w:t xml:space="preserve"> закон</w:t>
      </w:r>
      <w:r>
        <w:rPr>
          <w:rFonts w:cs="Arial"/>
        </w:rPr>
        <w:t>ом</w:t>
      </w:r>
      <w:r w:rsidRPr="003E3B77">
        <w:rPr>
          <w:rFonts w:cs="Arial"/>
        </w:rPr>
        <w:t xml:space="preserve"> от 2 марта </w:t>
      </w:r>
      <w:smartTag w:uri="urn:schemas-microsoft-com:office:smarttags" w:element="metricconverter">
        <w:smartTagPr>
          <w:attr w:name="ProductID" w:val="2007 г"/>
        </w:smartTagPr>
        <w:r w:rsidRPr="003E3B77">
          <w:rPr>
            <w:rFonts w:cs="Arial"/>
          </w:rPr>
          <w:t>2007 г</w:t>
        </w:r>
      </w:smartTag>
      <w:r>
        <w:rPr>
          <w:rFonts w:cs="Arial"/>
        </w:rPr>
        <w:t xml:space="preserve">. N 25-ФЗ </w:t>
      </w:r>
      <w:r w:rsidRPr="003E3B77">
        <w:rPr>
          <w:rFonts w:cs="Arial"/>
        </w:rPr>
        <w:t>"О муниципальной службе в Российской Федерации"</w:t>
      </w:r>
      <w:r>
        <w:rPr>
          <w:rFonts w:cs="Arial"/>
        </w:rPr>
        <w:t>,</w:t>
      </w:r>
      <w:r w:rsidRPr="00674729">
        <w:rPr>
          <w:rFonts w:cs="Arial"/>
        </w:rPr>
        <w:t xml:space="preserve"> </w:t>
      </w:r>
      <w:r>
        <w:rPr>
          <w:rFonts w:cs="Arial"/>
        </w:rPr>
        <w:t xml:space="preserve">Федеральным Законом от 06.10.2003 г. № 131-ФЗ «Об общих принципах организации местного самоуправления в Российской Федерации», Национальным планом </w:t>
      </w:r>
      <w:r w:rsidRPr="003E3B77">
        <w:rPr>
          <w:rFonts w:cs="Arial"/>
        </w:rPr>
        <w:t>противодействия коррупции, утвержденный Президентом Российской Фе</w:t>
      </w:r>
      <w:r>
        <w:rPr>
          <w:rFonts w:cs="Arial"/>
        </w:rPr>
        <w:t>дерации от 31.07.2008 N Пр-1568,</w:t>
      </w:r>
      <w:r w:rsidRPr="00674729">
        <w:rPr>
          <w:rFonts w:cs="Arial"/>
        </w:rPr>
        <w:t xml:space="preserve"> </w:t>
      </w:r>
      <w:r w:rsidRPr="003E3B77">
        <w:rPr>
          <w:rFonts w:cs="Arial"/>
        </w:rPr>
        <w:t xml:space="preserve"> Указ</w:t>
      </w:r>
      <w:r>
        <w:rPr>
          <w:rFonts w:cs="Arial"/>
        </w:rPr>
        <w:t>ом</w:t>
      </w:r>
      <w:r w:rsidRPr="003E3B77">
        <w:rPr>
          <w:rFonts w:cs="Arial"/>
        </w:rPr>
        <w:t xml:space="preserve"> Президента РФ</w:t>
      </w:r>
      <w:proofErr w:type="gramEnd"/>
      <w:r w:rsidRPr="003E3B77">
        <w:rPr>
          <w:rFonts w:cs="Arial"/>
        </w:rPr>
        <w:t xml:space="preserve"> от 13.04.2010 N 460 «О Национальной стратегии противодействия коррупции и Национальном плане противодействия</w:t>
      </w:r>
      <w:r>
        <w:rPr>
          <w:rFonts w:cs="Arial"/>
        </w:rPr>
        <w:t xml:space="preserve"> коррупции на 2010 - 2011 годы», Уставом МО «Сельское поселение </w:t>
      </w:r>
      <w:proofErr w:type="spellStart"/>
      <w:r>
        <w:rPr>
          <w:rFonts w:cs="Arial"/>
        </w:rPr>
        <w:t>Ашитковское</w:t>
      </w:r>
      <w:proofErr w:type="spellEnd"/>
      <w:r>
        <w:rPr>
          <w:rFonts w:cs="Arial"/>
        </w:rPr>
        <w:t xml:space="preserve">» Воскресенского муниципального района </w:t>
      </w:r>
      <w:r>
        <w:rPr>
          <w:rFonts w:cs="Arial"/>
          <w:szCs w:val="28"/>
        </w:rPr>
        <w:t>от 18.01.2006 г.</w:t>
      </w:r>
    </w:p>
    <w:p w:rsidR="0083084D" w:rsidRDefault="0083084D" w:rsidP="0083084D">
      <w:pPr>
        <w:ind w:firstLine="708"/>
        <w:jc w:val="center"/>
        <w:rPr>
          <w:rFonts w:cs="Arial"/>
          <w:szCs w:val="28"/>
        </w:rPr>
      </w:pPr>
    </w:p>
    <w:p w:rsidR="0083084D" w:rsidRDefault="0083084D" w:rsidP="0083084D">
      <w:pPr>
        <w:ind w:firstLine="708"/>
        <w:jc w:val="center"/>
        <w:rPr>
          <w:rFonts w:cs="Arial"/>
          <w:szCs w:val="28"/>
        </w:rPr>
      </w:pPr>
      <w:r>
        <w:rPr>
          <w:rFonts w:cs="Arial"/>
          <w:szCs w:val="28"/>
        </w:rPr>
        <w:t>ПОСТАНОВЛЯЮ:</w:t>
      </w:r>
    </w:p>
    <w:p w:rsidR="0083084D" w:rsidRDefault="0083084D" w:rsidP="0083084D">
      <w:pPr>
        <w:ind w:firstLine="708"/>
        <w:jc w:val="center"/>
        <w:rPr>
          <w:rFonts w:cs="Arial"/>
          <w:szCs w:val="28"/>
        </w:rPr>
      </w:pPr>
    </w:p>
    <w:p w:rsidR="0083084D" w:rsidRPr="00674729" w:rsidRDefault="0083084D" w:rsidP="0083084D">
      <w:pPr>
        <w:rPr>
          <w:rFonts w:cs="Arial"/>
        </w:rPr>
      </w:pPr>
      <w:r>
        <w:rPr>
          <w:rFonts w:cs="Arial"/>
        </w:rPr>
        <w:t>1.</w:t>
      </w:r>
      <w:r>
        <w:tab/>
        <w:t xml:space="preserve">Утвердить </w:t>
      </w:r>
      <w:hyperlink w:anchor="sub_1000" w:history="1">
        <w:r w:rsidRPr="00B81458">
          <w:rPr>
            <w:rStyle w:val="a3"/>
          </w:rPr>
          <w:t>Порядок</w:t>
        </w:r>
      </w:hyperlink>
      <w:r>
        <w:t xml:space="preserve"> уведомления представителя </w:t>
      </w:r>
      <w:proofErr w:type="gramStart"/>
      <w:r>
        <w:t>нанимателе</w:t>
      </w:r>
      <w:proofErr w:type="gramEnd"/>
      <w:r>
        <w:t xml:space="preserve"> (работодателя) о фактах обращения в целях склонения муниципального служащего администрации сельского поселения </w:t>
      </w:r>
      <w:proofErr w:type="spellStart"/>
      <w:r>
        <w:t>Ашитковское</w:t>
      </w:r>
      <w:proofErr w:type="spellEnd"/>
      <w:r>
        <w:t xml:space="preserve"> к совершению коррупционных правонарушений. Порядок прилагается.</w:t>
      </w:r>
    </w:p>
    <w:p w:rsidR="0083084D" w:rsidRPr="00674729" w:rsidRDefault="0083084D" w:rsidP="0083084D">
      <w:pPr>
        <w:rPr>
          <w:rFonts w:cs="Arial"/>
        </w:rPr>
      </w:pPr>
      <w:r w:rsidRPr="00674729">
        <w:rPr>
          <w:rFonts w:cs="Arial"/>
        </w:rPr>
        <w:t>3.</w:t>
      </w:r>
      <w:r w:rsidRPr="00674729">
        <w:rPr>
          <w:rFonts w:cs="Arial"/>
        </w:rPr>
        <w:tab/>
      </w:r>
      <w:proofErr w:type="gramStart"/>
      <w:r w:rsidRPr="00674729">
        <w:rPr>
          <w:rFonts w:cs="Arial"/>
        </w:rPr>
        <w:t>Контроль за</w:t>
      </w:r>
      <w:proofErr w:type="gramEnd"/>
      <w:r w:rsidRPr="00674729">
        <w:rPr>
          <w:rFonts w:cs="Arial"/>
        </w:rPr>
        <w:t xml:space="preserve"> исполнением постановления оставляю за собой.</w:t>
      </w:r>
    </w:p>
    <w:p w:rsidR="0083084D" w:rsidRPr="007E02AC" w:rsidRDefault="0083084D" w:rsidP="0083084D">
      <w:pPr>
        <w:rPr>
          <w:rFonts w:cs="Arial"/>
        </w:rPr>
      </w:pPr>
      <w:r w:rsidRPr="00674729">
        <w:rPr>
          <w:rFonts w:cs="Arial"/>
        </w:rPr>
        <w:t xml:space="preserve">4. </w:t>
      </w:r>
      <w:r w:rsidRPr="00674729">
        <w:rPr>
          <w:rFonts w:cs="Arial"/>
        </w:rPr>
        <w:tab/>
        <w:t>Настоящее постановление вступает в силу с момента его принятия.</w:t>
      </w:r>
    </w:p>
    <w:p w:rsidR="0083084D" w:rsidRDefault="0083084D" w:rsidP="0083084D"/>
    <w:p w:rsidR="0083084D" w:rsidRPr="00321832" w:rsidRDefault="0083084D" w:rsidP="0083084D">
      <w:pPr>
        <w:ind w:left="-180"/>
        <w:rPr>
          <w:rFonts w:cs="Arial"/>
        </w:rPr>
      </w:pPr>
      <w:r w:rsidRPr="00321832">
        <w:rPr>
          <w:rFonts w:cs="Arial"/>
        </w:rPr>
        <w:t xml:space="preserve">Глава сельского поселения </w:t>
      </w:r>
      <w:proofErr w:type="spellStart"/>
      <w:r w:rsidRPr="00321832">
        <w:rPr>
          <w:rFonts w:cs="Arial"/>
        </w:rPr>
        <w:t>Ашитковское</w:t>
      </w:r>
      <w:proofErr w:type="spellEnd"/>
      <w:r w:rsidRPr="00321832">
        <w:rPr>
          <w:rFonts w:cs="Arial"/>
        </w:rPr>
        <w:t xml:space="preserve">                                            </w:t>
      </w:r>
      <w:proofErr w:type="spellStart"/>
      <w:r w:rsidRPr="00321832">
        <w:rPr>
          <w:rFonts w:cs="Arial"/>
        </w:rPr>
        <w:t>О.В.Сухарь</w:t>
      </w:r>
      <w:proofErr w:type="spellEnd"/>
    </w:p>
    <w:p w:rsidR="0083084D" w:rsidRDefault="0083084D" w:rsidP="0083084D"/>
    <w:p w:rsidR="0083084D" w:rsidRPr="00FE1B3D" w:rsidRDefault="0083084D" w:rsidP="0083084D"/>
    <w:p w:rsidR="0083084D" w:rsidRPr="00FE1B3D" w:rsidRDefault="0083084D" w:rsidP="0083084D">
      <w:pPr>
        <w:pStyle w:val="1"/>
        <w:rPr>
          <w:color w:val="auto"/>
        </w:rPr>
      </w:pPr>
    </w:p>
    <w:p w:rsidR="00864166" w:rsidRDefault="00864166">
      <w:bookmarkStart w:id="0" w:name="_GoBack"/>
      <w:bookmarkEnd w:id="0"/>
    </w:p>
    <w:sectPr w:rsidR="0086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2E"/>
    <w:rsid w:val="001A772E"/>
    <w:rsid w:val="0083084D"/>
    <w:rsid w:val="0086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84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84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83084D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84D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84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83084D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Company>Krokoz™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2013-06-18T06:46:00Z</dcterms:created>
  <dcterms:modified xsi:type="dcterms:W3CDTF">2013-06-18T06:46:00Z</dcterms:modified>
</cp:coreProperties>
</file>