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30C9">
        <w:rPr>
          <w:rFonts w:ascii="Arial" w:hAnsi="Arial" w:cs="Arial"/>
          <w:b/>
          <w:sz w:val="24"/>
          <w:szCs w:val="24"/>
        </w:rPr>
        <w:t>Совет депутатов</w:t>
      </w: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30C9">
        <w:rPr>
          <w:rFonts w:ascii="Arial" w:hAnsi="Arial" w:cs="Arial"/>
          <w:b/>
          <w:sz w:val="24"/>
          <w:szCs w:val="24"/>
        </w:rPr>
        <w:t>Сельского поселения Ашитковское</w:t>
      </w: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30C9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30C9">
        <w:rPr>
          <w:rFonts w:ascii="Arial" w:hAnsi="Arial" w:cs="Arial"/>
          <w:b/>
          <w:sz w:val="24"/>
          <w:szCs w:val="24"/>
        </w:rPr>
        <w:t>Московской области</w:t>
      </w: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30C9">
        <w:rPr>
          <w:rFonts w:ascii="Arial" w:hAnsi="Arial" w:cs="Arial"/>
          <w:b/>
          <w:sz w:val="24"/>
          <w:szCs w:val="24"/>
        </w:rPr>
        <w:t>Решение</w:t>
      </w: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30C9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25</w:t>
      </w:r>
      <w:r w:rsidRPr="006230C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9</w:t>
      </w:r>
      <w:r w:rsidRPr="006230C9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3</w:t>
      </w:r>
      <w:r w:rsidRPr="006230C9">
        <w:rPr>
          <w:rFonts w:ascii="Arial" w:hAnsi="Arial" w:cs="Arial"/>
          <w:b/>
          <w:sz w:val="24"/>
          <w:szCs w:val="24"/>
        </w:rPr>
        <w:t>г. №</w:t>
      </w:r>
      <w:r>
        <w:rPr>
          <w:rFonts w:ascii="Arial" w:hAnsi="Arial" w:cs="Arial"/>
          <w:b/>
          <w:sz w:val="24"/>
          <w:szCs w:val="24"/>
        </w:rPr>
        <w:t xml:space="preserve"> 11</w:t>
      </w:r>
      <w:r w:rsidRPr="006230C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9</w:t>
      </w: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30C9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 xml:space="preserve">проекте </w:t>
      </w:r>
      <w:r w:rsidRPr="006230C9">
        <w:rPr>
          <w:rFonts w:ascii="Arial" w:hAnsi="Arial" w:cs="Arial"/>
          <w:b/>
          <w:sz w:val="24"/>
          <w:szCs w:val="24"/>
        </w:rPr>
        <w:t xml:space="preserve">изменений и дополнений в Устав муниципального образования «Сельское поселение Ашитковское». </w:t>
      </w:r>
    </w:p>
    <w:p w:rsidR="00EE564B" w:rsidRPr="006230C9" w:rsidRDefault="00EE564B" w:rsidP="00EE564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сельского поселения Ашитковское в 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 xml:space="preserve"> с действующим законодательством, руководствуясь Федеральным законом от 06.10.2003 № 131-ФЗ "Об общих принципах организации местного самоуправления в Российской Федерации". Федеральным законом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 xml:space="preserve">21.07.2005 № 97-ФЗ «О государственной регистрации уставов муниципальных образований», Уставом сельского поселения Ашитковское, с учетом заключения Управления Министерства юстиции РФ по Московской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 xml:space="preserve">.2012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1059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>-УЮ/О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решил: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>1. Принять проект нормативного правового акта «О внесении изменений и дополнений в Устав муниципального образования «Сельское поселение Ашитковское» Воскресенского муниципального района Московской области» (далее Проект) за основу (Приложение 1).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>2. Вынести Проект на публичные слушания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 xml:space="preserve"> года в 16.00 в здании администрации сельского поселения Ашитковское по адресу: п. Виноградово ул. </w:t>
      </w:r>
      <w:proofErr w:type="gramStart"/>
      <w:r w:rsidRPr="006230C9">
        <w:rPr>
          <w:rFonts w:ascii="Arial" w:eastAsia="Times New Roman" w:hAnsi="Arial" w:cs="Arial"/>
          <w:sz w:val="24"/>
          <w:szCs w:val="24"/>
          <w:lang w:eastAsia="ru-RU"/>
        </w:rPr>
        <w:t>Коммунистическая</w:t>
      </w:r>
      <w:proofErr w:type="gramEnd"/>
      <w:r w:rsidRPr="006230C9">
        <w:rPr>
          <w:rFonts w:ascii="Arial" w:eastAsia="Times New Roman" w:hAnsi="Arial" w:cs="Arial"/>
          <w:sz w:val="24"/>
          <w:szCs w:val="24"/>
          <w:lang w:eastAsia="ru-RU"/>
        </w:rPr>
        <w:t>, д.1.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>3. Назначить председательствующим на публичных слушаниях Романову Г.А. –председателя Совета депутатов, секретарем – Пугину Л.В.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230D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F230D">
        <w:rPr>
          <w:rFonts w:ascii="Arial" w:eastAsia="Times New Roman" w:hAnsi="Arial" w:cs="Arial"/>
          <w:sz w:val="24"/>
          <w:szCs w:val="24"/>
          <w:lang w:eastAsia="ru-RU"/>
        </w:rPr>
        <w:t xml:space="preserve"> сектора похозяйственного учета 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 Ашитковское.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 xml:space="preserve">4. Замечания и предложения по проекту изменений и дополнений в Устав сельского поселения Ашитковское принимаются в рабочие дни с 9.00 до 17.00 в зданиях администрации в п. Виноградово (тел. 7-10-37), </w:t>
      </w:r>
      <w:proofErr w:type="gramStart"/>
      <w:r w:rsidRPr="006230C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230C9">
        <w:rPr>
          <w:rFonts w:ascii="Arial" w:eastAsia="Times New Roman" w:hAnsi="Arial" w:cs="Arial"/>
          <w:sz w:val="24"/>
          <w:szCs w:val="24"/>
          <w:lang w:eastAsia="ru-RU"/>
        </w:rPr>
        <w:t xml:space="preserve"> с. Конобеево (5-87-39), в с. Барановское (5-33-86), в с. Ашитково (7-73-70).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опубликовать в муниципальной газете «Ашитковский вестник».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>6. Контроль исполнения за решением возложить на председателя Совета депутатов Романову</w:t>
      </w:r>
      <w:r w:rsidRPr="00022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>Г.А..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C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Ашитковское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6230C9">
        <w:rPr>
          <w:rFonts w:ascii="Arial" w:eastAsia="Times New Roman" w:hAnsi="Arial" w:cs="Arial"/>
          <w:sz w:val="24"/>
          <w:szCs w:val="24"/>
          <w:lang w:eastAsia="ru-RU"/>
        </w:rPr>
        <w:t>Г.А. Романова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Ашитковское                            О.В. Сухарь</w:t>
      </w:r>
    </w:p>
    <w:p w:rsidR="00EE564B" w:rsidRPr="006230C9" w:rsidRDefault="00EE564B" w:rsidP="00EE5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64B" w:rsidRDefault="00EE564B" w:rsidP="00EE564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A16" w:rsidRDefault="00BC0A16">
      <w:bookmarkStart w:id="0" w:name="_GoBack"/>
      <w:bookmarkEnd w:id="0"/>
    </w:p>
    <w:sectPr w:rsidR="00B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98"/>
    <w:rsid w:val="00923B98"/>
    <w:rsid w:val="00BC0A16"/>
    <w:rsid w:val="00E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2013-10-02T06:58:00Z</dcterms:created>
  <dcterms:modified xsi:type="dcterms:W3CDTF">2013-10-02T06:58:00Z</dcterms:modified>
</cp:coreProperties>
</file>