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B4" w:rsidRDefault="003F16B4" w:rsidP="003F16B4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3F16B4" w:rsidRDefault="003F16B4" w:rsidP="003F16B4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 w:rsidRPr="001C1292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Главы </w:t>
      </w:r>
    </w:p>
    <w:p w:rsidR="003F16B4" w:rsidRDefault="003F16B4" w:rsidP="003F16B4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Ашитковское</w:t>
      </w:r>
    </w:p>
    <w:p w:rsidR="003F16B4" w:rsidRDefault="003F16B4" w:rsidP="003F16B4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Воскресенского муниципального района </w:t>
      </w:r>
    </w:p>
    <w:p w:rsidR="003F16B4" w:rsidRDefault="003F16B4" w:rsidP="003F16B4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3F16B4" w:rsidRPr="003F16B4" w:rsidRDefault="003F16B4" w:rsidP="003F16B4">
      <w:pPr>
        <w:spacing w:after="0" w:line="240" w:lineRule="auto"/>
        <w:ind w:left="509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C1292">
        <w:rPr>
          <w:rFonts w:ascii="Arial" w:hAnsi="Arial" w:cs="Arial"/>
          <w:sz w:val="24"/>
          <w:szCs w:val="24"/>
        </w:rPr>
        <w:t>№</w:t>
      </w:r>
      <w:r w:rsidR="00EE43A4">
        <w:rPr>
          <w:rFonts w:ascii="Arial" w:hAnsi="Arial" w:cs="Arial"/>
          <w:sz w:val="24"/>
          <w:szCs w:val="24"/>
        </w:rPr>
        <w:t>167/1</w:t>
      </w:r>
      <w:r>
        <w:rPr>
          <w:rFonts w:ascii="Arial" w:hAnsi="Arial" w:cs="Arial"/>
          <w:sz w:val="24"/>
          <w:szCs w:val="24"/>
        </w:rPr>
        <w:t xml:space="preserve"> </w:t>
      </w:r>
      <w:r w:rsidRPr="001C1292">
        <w:rPr>
          <w:rFonts w:ascii="Arial" w:hAnsi="Arial" w:cs="Arial"/>
          <w:sz w:val="24"/>
          <w:szCs w:val="24"/>
        </w:rPr>
        <w:t xml:space="preserve">от </w:t>
      </w:r>
      <w:r w:rsidR="00EE43A4">
        <w:rPr>
          <w:rFonts w:ascii="Arial" w:hAnsi="Arial" w:cs="Arial"/>
          <w:sz w:val="24"/>
          <w:szCs w:val="24"/>
        </w:rPr>
        <w:t>30.05.2013</w:t>
      </w:r>
      <w:r w:rsidRPr="001C1292">
        <w:rPr>
          <w:rFonts w:ascii="Arial" w:hAnsi="Arial" w:cs="Arial"/>
          <w:sz w:val="24"/>
          <w:szCs w:val="24"/>
        </w:rPr>
        <w:t>г.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 xml:space="preserve"> </w:t>
      </w:r>
    </w:p>
    <w:p w:rsidR="003F16B4" w:rsidRPr="003F16B4" w:rsidRDefault="003F16B4" w:rsidP="003F16B4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3F16B4">
        <w:rPr>
          <w:rFonts w:ascii="Arial" w:hAnsi="Arial" w:cs="Arial"/>
          <w:b/>
          <w:sz w:val="24"/>
          <w:szCs w:val="24"/>
        </w:rPr>
        <w:t>ПОЛОЖЕНИЕ</w:t>
      </w:r>
    </w:p>
    <w:p w:rsidR="003F16B4" w:rsidRPr="003F16B4" w:rsidRDefault="003F16B4" w:rsidP="003F16B4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3F16B4">
        <w:rPr>
          <w:rFonts w:ascii="Arial" w:hAnsi="Arial" w:cs="Arial"/>
          <w:b/>
          <w:sz w:val="24"/>
          <w:szCs w:val="24"/>
        </w:rPr>
        <w:t xml:space="preserve">О РАБОЧЕЙ ГРУППЕ ПО РАЗРАБОТКЕ ТЕХНИЧЕСКОГО ЗАДАНИЯ ПО СОЗДАНИЮ СХЕМЫ ТЕПЛОСНАБЖЕНИЯ МУНИЦИПАЛЬНОГО ОБРАЗОВАНИЯ </w:t>
      </w:r>
    </w:p>
    <w:p w:rsidR="003F16B4" w:rsidRPr="003F16B4" w:rsidRDefault="003F16B4" w:rsidP="003F16B4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3F16B4">
        <w:rPr>
          <w:rFonts w:ascii="Arial" w:hAnsi="Arial" w:cs="Arial"/>
          <w:b/>
          <w:sz w:val="24"/>
          <w:szCs w:val="24"/>
        </w:rPr>
        <w:t>«СЕЛЬСКОЕ ПОСЕЛЕНИЕ АШИТКОВСКОЕ» ВОСКРЕСЕНСКОГО МУНИЦИПАЛЬНОГО РАЙОНА МОСКОВСКОЙ ОБЛАСТИ И ОБЕСПЕЧЕНИЯ НЕОБХОДИМОЙ ИНФОРМАЦИЕЙ РАЗРАБОТЧИКА СХЕМЫ ТЕПЛОСНАБЖЕНИЯ</w:t>
      </w:r>
    </w:p>
    <w:p w:rsid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1. Общие положения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 xml:space="preserve">1.1. Рабочая группа создана с целью разработки технического задания по созданию схемы теплоснабжения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«сельское поселение Ашитковское» Воскресенского муниципального района Московской области </w:t>
      </w:r>
      <w:r w:rsidRPr="003F16B4">
        <w:rPr>
          <w:rFonts w:ascii="Arial" w:hAnsi="Arial" w:cs="Arial"/>
          <w:sz w:val="24"/>
          <w:szCs w:val="24"/>
        </w:rPr>
        <w:t>и обеспечения необходимой информацией разработчика схемы теплоснабжения.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 xml:space="preserve">1.2. Рабочая группа в своей деятельности руководствуется Конституцией Российской Федерации, федеральным законодательством, законами и иными нормативными правовыми актами </w:t>
      </w:r>
      <w:r>
        <w:rPr>
          <w:rFonts w:ascii="Arial" w:hAnsi="Arial" w:cs="Arial"/>
          <w:sz w:val="24"/>
          <w:szCs w:val="24"/>
        </w:rPr>
        <w:t>Московской области</w:t>
      </w:r>
      <w:r w:rsidRPr="003F16B4">
        <w:rPr>
          <w:rFonts w:ascii="Arial" w:hAnsi="Arial" w:cs="Arial"/>
          <w:sz w:val="24"/>
          <w:szCs w:val="24"/>
        </w:rPr>
        <w:t xml:space="preserve">, Уставом муниципального образования </w:t>
      </w:r>
      <w:r>
        <w:rPr>
          <w:rFonts w:ascii="Arial" w:hAnsi="Arial" w:cs="Arial"/>
          <w:sz w:val="24"/>
          <w:szCs w:val="24"/>
        </w:rPr>
        <w:t>«сельское поселение Ашитковское» Воскресенского муниципального района Московской области</w:t>
      </w:r>
      <w:r w:rsidRPr="003F16B4">
        <w:rPr>
          <w:rFonts w:ascii="Arial" w:hAnsi="Arial" w:cs="Arial"/>
          <w:sz w:val="24"/>
          <w:szCs w:val="24"/>
        </w:rPr>
        <w:t>, иными муниципальными правовыми актами, настоящим Положением.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2. Задачи, функции Рабочей группы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3F16B4">
        <w:rPr>
          <w:rFonts w:ascii="Arial" w:hAnsi="Arial" w:cs="Arial"/>
          <w:sz w:val="24"/>
          <w:szCs w:val="24"/>
        </w:rPr>
        <w:t xml:space="preserve">Разработать техническое задание по созданию схемы теплоснабжения муниципального образования </w:t>
      </w:r>
      <w:r>
        <w:rPr>
          <w:rFonts w:ascii="Arial" w:hAnsi="Arial" w:cs="Arial"/>
          <w:sz w:val="24"/>
          <w:szCs w:val="24"/>
        </w:rPr>
        <w:t>«сельское поселение Ашитковское» Воскресенского муниципального района Московской области</w:t>
      </w:r>
      <w:r w:rsidRPr="003F16B4">
        <w:rPr>
          <w:rFonts w:ascii="Arial" w:hAnsi="Arial" w:cs="Arial"/>
          <w:sz w:val="24"/>
          <w:szCs w:val="24"/>
        </w:rPr>
        <w:t xml:space="preserve">, руководствуясь пунктом 6 части 1 статьи 6 Федерального закона от 27 июля 2010 № 190-ФЗ "О теплоснабжении", постановлением Правительства Российской Федерации от 22 февраля 2012 года </w:t>
      </w:r>
      <w:r>
        <w:rPr>
          <w:rFonts w:ascii="Arial" w:hAnsi="Arial" w:cs="Arial"/>
          <w:sz w:val="24"/>
          <w:szCs w:val="24"/>
        </w:rPr>
        <w:br/>
      </w:r>
      <w:r w:rsidRPr="003F16B4">
        <w:rPr>
          <w:rFonts w:ascii="Arial" w:hAnsi="Arial" w:cs="Arial"/>
          <w:sz w:val="24"/>
          <w:szCs w:val="24"/>
        </w:rPr>
        <w:t>№ 154 "О требованиях к схемам теплоснабжения, порядку их разработки и утверждения", на основе документов территориального планирования муниципального образования</w:t>
      </w:r>
      <w:proofErr w:type="gramEnd"/>
      <w:r w:rsidRPr="003F16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«сельское поселение Ашитковское» Воскресенского муниципального района Московской области.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2.2. Обеспечить разработчиков схемы теплоснабжения необходимой информацией в соответствии со сроками, установленными постановлением Правительства Российской Федерации от 22 февраля 2012 года № 154 "О требованиях к схемам теплоснабжения, порядку их разработки и утверждения".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3. Права Рабочей группы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3.1. Рабочая группа имеет право: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 xml:space="preserve">3.1.1. Привлекать к участию в заседаниях Рабочей группы специалистов администрации </w:t>
      </w:r>
      <w:r>
        <w:rPr>
          <w:rFonts w:ascii="Arial" w:hAnsi="Arial" w:cs="Arial"/>
          <w:sz w:val="24"/>
          <w:szCs w:val="24"/>
        </w:rPr>
        <w:t>сельского поселения Ашитковское Воскресенского муниципального района Московской области</w:t>
      </w:r>
      <w:r w:rsidRPr="003F16B4">
        <w:rPr>
          <w:rFonts w:ascii="Arial" w:hAnsi="Arial" w:cs="Arial"/>
          <w:sz w:val="24"/>
          <w:szCs w:val="24"/>
        </w:rPr>
        <w:t xml:space="preserve">, теплоснабжающих организаций осуществляющих свою деятельность на территории </w:t>
      </w:r>
      <w:r>
        <w:rPr>
          <w:rFonts w:ascii="Arial" w:hAnsi="Arial" w:cs="Arial"/>
          <w:sz w:val="24"/>
          <w:szCs w:val="24"/>
        </w:rPr>
        <w:t>сельского поселения Ашитковское</w:t>
      </w:r>
      <w:r w:rsidRPr="003F16B4">
        <w:rPr>
          <w:rFonts w:ascii="Arial" w:hAnsi="Arial" w:cs="Arial"/>
          <w:sz w:val="24"/>
          <w:szCs w:val="24"/>
        </w:rPr>
        <w:t xml:space="preserve">, а также </w:t>
      </w:r>
      <w:r w:rsidRPr="003F16B4">
        <w:rPr>
          <w:rFonts w:ascii="Arial" w:hAnsi="Arial" w:cs="Arial"/>
          <w:sz w:val="24"/>
          <w:szCs w:val="24"/>
        </w:rPr>
        <w:lastRenderedPageBreak/>
        <w:t>заинтересованных организаций, экспертов и специалистов, потребителей тепловой энергии.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 xml:space="preserve">3.1.2. Запрашивать в установленном порядке в отраслевых (функциональных) теплоснабжающих организациях осуществляющих свою деятельность на территории </w:t>
      </w:r>
      <w:r>
        <w:rPr>
          <w:rFonts w:ascii="Arial" w:hAnsi="Arial" w:cs="Arial"/>
          <w:sz w:val="24"/>
          <w:szCs w:val="24"/>
        </w:rPr>
        <w:t>сельского поселения Ашитковское, а так же Воскресенского муниципального района Московской области</w:t>
      </w:r>
      <w:r w:rsidRPr="003F16B4">
        <w:rPr>
          <w:rFonts w:ascii="Arial" w:hAnsi="Arial" w:cs="Arial"/>
          <w:sz w:val="24"/>
          <w:szCs w:val="24"/>
        </w:rPr>
        <w:t>, необходимую информацию, документы и материалы по вопросам, относящимся к компетенции Рабочей группы.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4. Обязанности Рабочей группы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4.1. Для решения возложенных задач Рабочая группа: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 xml:space="preserve">4.1.1. Анализирует состояние системы теплоснабжения </w:t>
      </w:r>
      <w:r>
        <w:rPr>
          <w:rFonts w:ascii="Arial" w:hAnsi="Arial" w:cs="Arial"/>
          <w:sz w:val="24"/>
          <w:szCs w:val="24"/>
        </w:rPr>
        <w:t>сельского поселения Ашитковское</w:t>
      </w:r>
      <w:r w:rsidRPr="003F16B4">
        <w:rPr>
          <w:rFonts w:ascii="Arial" w:hAnsi="Arial" w:cs="Arial"/>
          <w:sz w:val="24"/>
          <w:szCs w:val="24"/>
        </w:rPr>
        <w:t xml:space="preserve">, выявляет основные проблемные точки в системе теплоснабжения </w:t>
      </w:r>
      <w:r>
        <w:rPr>
          <w:rFonts w:ascii="Arial" w:hAnsi="Arial" w:cs="Arial"/>
          <w:sz w:val="24"/>
          <w:szCs w:val="24"/>
        </w:rPr>
        <w:t>сельского поселения Ашитковское</w:t>
      </w:r>
      <w:r w:rsidRPr="003F16B4">
        <w:rPr>
          <w:rFonts w:ascii="Arial" w:hAnsi="Arial" w:cs="Arial"/>
          <w:sz w:val="24"/>
          <w:szCs w:val="24"/>
        </w:rPr>
        <w:t xml:space="preserve">, рассматривает несколько вариантов развития системы теплоснабжения </w:t>
      </w:r>
      <w:r>
        <w:rPr>
          <w:rFonts w:ascii="Arial" w:hAnsi="Arial" w:cs="Arial"/>
          <w:sz w:val="24"/>
          <w:szCs w:val="24"/>
        </w:rPr>
        <w:t>сельского поселения Ашитковское</w:t>
      </w:r>
      <w:r w:rsidRPr="003F16B4">
        <w:rPr>
          <w:rFonts w:ascii="Arial" w:hAnsi="Arial" w:cs="Arial"/>
          <w:sz w:val="24"/>
          <w:szCs w:val="24"/>
        </w:rPr>
        <w:t>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 xml:space="preserve">4.1.2. Заслушивает представителей теплоснабжающих организаций, осуществляющих свою деятельность на территории </w:t>
      </w:r>
      <w:r>
        <w:rPr>
          <w:rFonts w:ascii="Arial" w:hAnsi="Arial" w:cs="Arial"/>
          <w:sz w:val="24"/>
          <w:szCs w:val="24"/>
        </w:rPr>
        <w:t>сельского поселения Ашитковское</w:t>
      </w:r>
      <w:r w:rsidRPr="003F16B4">
        <w:rPr>
          <w:rFonts w:ascii="Arial" w:hAnsi="Arial" w:cs="Arial"/>
          <w:sz w:val="24"/>
          <w:szCs w:val="24"/>
        </w:rPr>
        <w:t>, по вопросам, отнесенным к деятельности Рабочий группы.</w:t>
      </w:r>
      <w:bookmarkStart w:id="0" w:name="_GoBack"/>
      <w:bookmarkEnd w:id="0"/>
    </w:p>
    <w:p w:rsidR="003F16B4" w:rsidRPr="00EE43A4" w:rsidRDefault="003F16B4" w:rsidP="003F16B4">
      <w:pPr>
        <w:spacing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43A4">
        <w:rPr>
          <w:rFonts w:ascii="Arial" w:hAnsi="Arial" w:cs="Arial"/>
          <w:color w:val="000000" w:themeColor="text1"/>
          <w:sz w:val="24"/>
          <w:szCs w:val="24"/>
        </w:rPr>
        <w:t>5. Порядок работы и организация деятельности Рабочей группы</w:t>
      </w:r>
    </w:p>
    <w:p w:rsidR="003F16B4" w:rsidRPr="00EE43A4" w:rsidRDefault="003F16B4" w:rsidP="003F16B4">
      <w:pPr>
        <w:spacing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43A4">
        <w:rPr>
          <w:rFonts w:ascii="Arial" w:hAnsi="Arial" w:cs="Arial"/>
          <w:color w:val="000000" w:themeColor="text1"/>
          <w:sz w:val="24"/>
          <w:szCs w:val="24"/>
        </w:rPr>
        <w:t>5.1. Рабочая группа формируется из представителей теплоснабжающих организаций, архитектуры и сельского поселения Ашитковское в количестве 5 человек на период разработки схемы теплоснабжения муниципального образования «сельское поселение Ашитковское» Воскресенского муниципального района Московской области.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5.2. Рабочая группа формируется в составе председателя Рабочей группы, секретаря и членов Рабочей группы.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5.3. Председатель Рабочей группы: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- осуществляет руководство деятельностью Рабочей группы;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- председательствует на заседаниях Рабочей группы;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- утверждает повестку дня очередного заседания;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- определяет место и время проведения заседаний Рабочей группы.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- организует подготовку заседаний Рабочей группы и проектов ее решений с учетом предложений, поступивших от членов Рабочей группы;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- информирует членов Рабочей группы о месте, времени проведения и повестке дня заседания Рабочей группы, обеспечивает их необходимыми материалами;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- оформляет протокол заседания Рабочей группы;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- осуществляет рассылку документов в соответствии с решениями Рабочей группы.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5.5. Заседания Рабочей группы проводятся по мере необходимости.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5.7. Заседание Рабочей группы считается правомочным, если на нем присутствует не менее половины ее членов.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lastRenderedPageBreak/>
        <w:t>В случае если при открытии заседания будет установлено, что комиссия не правомочна заседать из-за того, что на заседании присутствует менее половины ее членов, то заседание переносится на следующий рабочий день или на иной срок по решению председателя Рабочей группы. Об этом делается соответствующая запись в протоколе.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Присутствие на заседании Рабочей группы ее членов обязательно. В случае отсутствия члена Рабочей группы он вправе изложить свое мнение по рассматриваемым вопросам в письменной форме, которое доводится до сведения участников Рабочей группы и отражается в протоколе заседания Рабочей группы.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5.8. Заседания Рабочей группы оформляются протоколом заседания, который подписывают председатель Рабочей группы, секретарь Рабочей группы.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В случае отсутствия председателя Рабочей группы, заседание рабочей группы в качестве председательствующего проводит один из членов рабочей группы, избранный из списка присутствующих членов Рабочей группы простым большинством, путем открытого голосования.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Протоколы заседаний Рабочей группы направляются всем членам Рабочей группы и заинтересованным организациям.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5.9. Решения рабочей группы принимаются путем открытого голосования членов Рабочей группы, большинством голосов. При равенстве голосов, голос председательствующих Рабочей группы является решающим.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>5.10. В случае несогласия с принятым решением член Рабочей группы имеет право изложить в письменном виде свое особое мнение, которое подлежит приобщению к протоколу заседания Рабочей группы.</w:t>
      </w:r>
    </w:p>
    <w:p w:rsidR="003F16B4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 xml:space="preserve">5.11. Материально техническое обеспечение деятельности Рабочей группы осуществляет администрация </w:t>
      </w:r>
      <w:r>
        <w:rPr>
          <w:rFonts w:ascii="Arial" w:hAnsi="Arial" w:cs="Arial"/>
          <w:sz w:val="24"/>
          <w:szCs w:val="24"/>
        </w:rPr>
        <w:t>сельского поселения Ашитковское</w:t>
      </w:r>
      <w:r w:rsidRPr="003F16B4">
        <w:rPr>
          <w:rFonts w:ascii="Arial" w:hAnsi="Arial" w:cs="Arial"/>
          <w:sz w:val="24"/>
          <w:szCs w:val="24"/>
        </w:rPr>
        <w:t>.</w:t>
      </w:r>
    </w:p>
    <w:p w:rsidR="004A6BC6" w:rsidRPr="003F16B4" w:rsidRDefault="003F16B4" w:rsidP="003F16B4">
      <w:pPr>
        <w:spacing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3F16B4">
        <w:rPr>
          <w:rFonts w:ascii="Arial" w:hAnsi="Arial" w:cs="Arial"/>
          <w:sz w:val="24"/>
          <w:szCs w:val="24"/>
        </w:rPr>
        <w:t xml:space="preserve">5.12. Срок деятельности Рабочей группы устанавливается на период разработки схемы теплоснабжения муниципального образования </w:t>
      </w:r>
      <w:r>
        <w:rPr>
          <w:rFonts w:ascii="Arial" w:hAnsi="Arial" w:cs="Arial"/>
          <w:sz w:val="24"/>
          <w:szCs w:val="24"/>
        </w:rPr>
        <w:t>«сельское поселение Ашитковское» Воскресенского муниципального района Московской области</w:t>
      </w:r>
      <w:r w:rsidRPr="003F16B4">
        <w:rPr>
          <w:rFonts w:ascii="Arial" w:hAnsi="Arial" w:cs="Arial"/>
          <w:sz w:val="24"/>
          <w:szCs w:val="24"/>
        </w:rPr>
        <w:t>.</w:t>
      </w:r>
    </w:p>
    <w:sectPr w:rsidR="004A6BC6" w:rsidRPr="003F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3B"/>
    <w:rsid w:val="003F16B4"/>
    <w:rsid w:val="004A6BC6"/>
    <w:rsid w:val="00EE43A4"/>
    <w:rsid w:val="00F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1724-6E11-436B-8059-71C20448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3</cp:revision>
  <dcterms:created xsi:type="dcterms:W3CDTF">2013-12-24T11:13:00Z</dcterms:created>
  <dcterms:modified xsi:type="dcterms:W3CDTF">2013-12-31T06:09:00Z</dcterms:modified>
</cp:coreProperties>
</file>